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09" w:type="dxa"/>
        <w:tblInd w:w="-345" w:type="dxa"/>
        <w:tblLayout w:type="fixed"/>
        <w:tblCellMar>
          <w:top w:w="105" w:type="dxa"/>
          <w:left w:w="105" w:type="dxa"/>
          <w:bottom w:w="105" w:type="dxa"/>
          <w:right w:w="105" w:type="dxa"/>
        </w:tblCellMar>
        <w:tblLook w:val="0000" w:firstRow="0" w:lastRow="0" w:firstColumn="0" w:lastColumn="0" w:noHBand="0" w:noVBand="0"/>
      </w:tblPr>
      <w:tblGrid>
        <w:gridCol w:w="14909"/>
      </w:tblGrid>
      <w:tr w:rsidR="00AF4474" w:rsidRPr="00AB3AFA" w:rsidTr="00237F53">
        <w:trPr>
          <w:trHeight w:val="861"/>
        </w:trPr>
        <w:tc>
          <w:tcPr>
            <w:tcW w:w="14909" w:type="dxa"/>
            <w:tcBorders>
              <w:top w:val="double" w:sz="1" w:space="0" w:color="000000"/>
              <w:left w:val="double" w:sz="1" w:space="0" w:color="000000"/>
              <w:bottom w:val="double" w:sz="1" w:space="0" w:color="000000"/>
              <w:right w:val="double" w:sz="1" w:space="0" w:color="000000"/>
            </w:tcBorders>
            <w:shd w:val="clear" w:color="auto" w:fill="auto"/>
          </w:tcPr>
          <w:p w:rsidR="00AF4474" w:rsidRPr="00AB3AFA" w:rsidRDefault="00CF0CFC" w:rsidP="0081389A">
            <w:pPr>
              <w:pStyle w:val="NoSpacing"/>
              <w:jc w:val="right"/>
              <w:rPr>
                <w:rFonts w:asciiTheme="minorHAnsi" w:hAnsiTheme="minorHAnsi" w:cstheme="minorHAnsi"/>
              </w:rPr>
            </w:pPr>
            <w:bookmarkStart w:id="0" w:name="_GoBack"/>
            <w:bookmarkEnd w:id="0"/>
            <w:r w:rsidRPr="00CF0CFC">
              <w:rPr>
                <w:rFonts w:asciiTheme="minorHAnsi" w:hAnsiTheme="minorHAnsi" w:cstheme="minorHAnsi"/>
                <w:noProof/>
                <w:lang w:val="en-GB" w:bidi="si-LK"/>
              </w:rPr>
              <w:drawing>
                <wp:inline distT="0" distB="0" distL="0" distR="0">
                  <wp:extent cx="1792379" cy="682811"/>
                  <wp:effectExtent l="0" t="0" r="0"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792379" cy="682811"/>
                          </a:xfrm>
                          <a:prstGeom prst="rect">
                            <a:avLst/>
                          </a:prstGeom>
                        </pic:spPr>
                      </pic:pic>
                    </a:graphicData>
                  </a:graphic>
                </wp:inline>
              </w:drawing>
            </w:r>
            <w:r w:rsidR="00237F53">
              <w:rPr>
                <w:rFonts w:asciiTheme="minorHAnsi" w:hAnsiTheme="minorHAnsi" w:cstheme="minorHAnsi"/>
                <w:noProof/>
                <w:lang w:val="en-GB" w:bidi="si-LK"/>
              </w:rPr>
              <mc:AlternateContent>
                <mc:Choice Requires="wps">
                  <w:drawing>
                    <wp:anchor distT="45720" distB="45720" distL="114300" distR="114300" simplePos="0" relativeHeight="251658240" behindDoc="0" locked="0" layoutInCell="1" allowOverlap="1">
                      <wp:simplePos x="0" y="0"/>
                      <wp:positionH relativeFrom="column">
                        <wp:posOffset>219075</wp:posOffset>
                      </wp:positionH>
                      <wp:positionV relativeFrom="paragraph">
                        <wp:posOffset>62865</wp:posOffset>
                      </wp:positionV>
                      <wp:extent cx="2887980" cy="472440"/>
                      <wp:effectExtent l="0" t="0" r="762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055B" w:rsidRPr="0081389A" w:rsidRDefault="0043055B">
                                  <w:pPr>
                                    <w:rPr>
                                      <w:sz w:val="40"/>
                                      <w:szCs w:val="40"/>
                                    </w:rPr>
                                  </w:pPr>
                                  <w:r w:rsidRPr="0081389A">
                                    <w:rPr>
                                      <w:b/>
                                      <w:bCs/>
                                      <w:sz w:val="40"/>
                                      <w:szCs w:val="40"/>
                                    </w:rPr>
                                    <w:t>Meeting Minutes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25pt;margin-top:4.95pt;width:227.4pt;height:3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" stroked="f">
                      <v:textbox>
                        <w:txbxContent>
                          <w:p w:rsidR="0043055B" w:rsidRPr="0081389A" w:rsidRDefault="0043055B">
                            <w:pPr>
                              <w:rPr>
                                <w:sz w:val="40"/>
                                <w:szCs w:val="40"/>
                              </w:rPr>
                            </w:pPr>
                            <w:r w:rsidRPr="0081389A">
                              <w:rPr>
                                <w:b/>
                                <w:bCs/>
                                <w:sz w:val="40"/>
                                <w:szCs w:val="40"/>
                              </w:rPr>
                              <w:t>Meeting Minutes</w:t>
                            </w:r>
                          </w:p>
                        </w:txbxContent>
                      </v:textbox>
                      <w10:wrap type="square"/>
                    </v:shape>
                  </w:pict>
                </mc:Fallback>
              </mc:AlternateContent>
            </w:r>
          </w:p>
        </w:tc>
      </w:tr>
    </w:tbl>
    <w:p w:rsidR="003F7920" w:rsidRPr="00AB3AFA" w:rsidRDefault="003F7920" w:rsidP="00B73BCB">
      <w:pPr>
        <w:pStyle w:val="NoSpacing"/>
        <w:rPr>
          <w:rFonts w:asciiTheme="minorHAnsi" w:hAnsiTheme="minorHAnsi" w:cstheme="minorHAnsi"/>
        </w:rPr>
      </w:pPr>
    </w:p>
    <w:tbl>
      <w:tblPr>
        <w:tblW w:w="14909" w:type="dxa"/>
        <w:tblInd w:w="-345" w:type="dxa"/>
        <w:tblLayout w:type="fixed"/>
        <w:tblCellMar>
          <w:top w:w="105" w:type="dxa"/>
          <w:left w:w="105" w:type="dxa"/>
          <w:bottom w:w="105" w:type="dxa"/>
          <w:right w:w="105" w:type="dxa"/>
        </w:tblCellMar>
        <w:tblLook w:val="0000" w:firstRow="0" w:lastRow="0" w:firstColumn="0" w:lastColumn="0" w:noHBand="0" w:noVBand="0"/>
      </w:tblPr>
      <w:tblGrid>
        <w:gridCol w:w="2567"/>
        <w:gridCol w:w="12342"/>
      </w:tblGrid>
      <w:tr w:rsidR="00AF4474" w:rsidRPr="00AB3AFA" w:rsidTr="00237F53">
        <w:trPr>
          <w:trHeight w:val="231"/>
        </w:trPr>
        <w:tc>
          <w:tcPr>
            <w:tcW w:w="2567" w:type="dxa"/>
            <w:tcBorders>
              <w:top w:val="double" w:sz="1" w:space="0" w:color="000000"/>
              <w:left w:val="double" w:sz="1" w:space="0" w:color="000000"/>
              <w:bottom w:val="double" w:sz="1" w:space="0" w:color="000000"/>
            </w:tcBorders>
            <w:shd w:val="clear" w:color="auto" w:fill="BFBFBF" w:themeFill="background1" w:themeFillShade="BF"/>
          </w:tcPr>
          <w:p w:rsidR="00AF4474" w:rsidRPr="00AB3AFA" w:rsidRDefault="00AF4474" w:rsidP="00B73BCB">
            <w:pPr>
              <w:pStyle w:val="NoSpacing"/>
              <w:rPr>
                <w:rFonts w:asciiTheme="minorHAnsi" w:hAnsiTheme="minorHAnsi" w:cstheme="minorHAnsi"/>
                <w:b/>
                <w:bCs/>
                <w:smallCaps/>
                <w:color w:val="000000"/>
                <w:lang w:eastAsia="si-LK"/>
              </w:rPr>
            </w:pPr>
            <w:r w:rsidRPr="00AB3AFA">
              <w:rPr>
                <w:rFonts w:asciiTheme="minorHAnsi" w:hAnsiTheme="minorHAnsi" w:cstheme="minorHAnsi"/>
                <w:b/>
                <w:bCs/>
              </w:rPr>
              <w:t>Subject</w:t>
            </w:r>
          </w:p>
        </w:tc>
        <w:tc>
          <w:tcPr>
            <w:tcW w:w="12342" w:type="dxa"/>
            <w:tcBorders>
              <w:top w:val="double" w:sz="1" w:space="0" w:color="000000"/>
              <w:left w:val="double" w:sz="1" w:space="0" w:color="000000"/>
              <w:bottom w:val="double" w:sz="1" w:space="0" w:color="000000"/>
              <w:right w:val="double" w:sz="1" w:space="0" w:color="000000"/>
            </w:tcBorders>
            <w:shd w:val="clear" w:color="auto" w:fill="auto"/>
          </w:tcPr>
          <w:p w:rsidR="00AF4474" w:rsidRPr="0081389A" w:rsidRDefault="0081389A" w:rsidP="0081389A">
            <w:pPr>
              <w:pStyle w:val="NoSpacing"/>
              <w:ind w:left="-105"/>
              <w:rPr>
                <w:rFonts w:asciiTheme="minorHAnsi" w:hAnsiTheme="minorHAnsi" w:cstheme="minorHAnsi"/>
              </w:rPr>
            </w:pPr>
            <w:r w:rsidRPr="0081389A">
              <w:rPr>
                <w:rFonts w:asciiTheme="minorHAnsi" w:hAnsiTheme="minorHAnsi" w:cstheme="minorHAnsi"/>
              </w:rPr>
              <w:t xml:space="preserve">Update on </w:t>
            </w:r>
            <w:proofErr w:type="spellStart"/>
            <w:r w:rsidRPr="0081389A">
              <w:rPr>
                <w:rFonts w:asciiTheme="minorHAnsi" w:hAnsiTheme="minorHAnsi" w:cstheme="minorHAnsi"/>
              </w:rPr>
              <w:t>Prsidential</w:t>
            </w:r>
            <w:proofErr w:type="spellEnd"/>
            <w:r w:rsidRPr="0081389A">
              <w:rPr>
                <w:rFonts w:asciiTheme="minorHAnsi" w:hAnsiTheme="minorHAnsi" w:cstheme="minorHAnsi"/>
              </w:rPr>
              <w:t xml:space="preserve"> Circular on Work from Home- Progress Review</w:t>
            </w:r>
          </w:p>
        </w:tc>
      </w:tr>
      <w:tr w:rsidR="00AF4474" w:rsidRPr="00AB3AFA" w:rsidTr="00237F53">
        <w:trPr>
          <w:trHeight w:val="209"/>
        </w:trPr>
        <w:tc>
          <w:tcPr>
            <w:tcW w:w="2567" w:type="dxa"/>
            <w:tcBorders>
              <w:top w:val="double" w:sz="1" w:space="0" w:color="000000"/>
              <w:left w:val="double" w:sz="1" w:space="0" w:color="000000"/>
              <w:bottom w:val="double" w:sz="1" w:space="0" w:color="000000"/>
            </w:tcBorders>
            <w:shd w:val="clear" w:color="auto" w:fill="BFBFBF" w:themeFill="background1" w:themeFillShade="BF"/>
          </w:tcPr>
          <w:p w:rsidR="00AF4474" w:rsidRPr="00AB3AFA" w:rsidRDefault="00AF4474" w:rsidP="00B73BCB">
            <w:pPr>
              <w:pStyle w:val="NoSpacing"/>
              <w:rPr>
                <w:rFonts w:asciiTheme="minorHAnsi" w:hAnsiTheme="minorHAnsi" w:cstheme="minorHAnsi"/>
              </w:rPr>
            </w:pPr>
            <w:r w:rsidRPr="00AB3AFA">
              <w:rPr>
                <w:rFonts w:asciiTheme="minorHAnsi" w:hAnsiTheme="minorHAnsi" w:cstheme="minorHAnsi"/>
                <w:b/>
                <w:bCs/>
              </w:rPr>
              <w:t>Date</w:t>
            </w:r>
            <w:r w:rsidR="0081389A">
              <w:rPr>
                <w:rFonts w:asciiTheme="minorHAnsi" w:hAnsiTheme="minorHAnsi" w:cstheme="minorHAnsi"/>
                <w:b/>
                <w:bCs/>
              </w:rPr>
              <w:t xml:space="preserve"> Time and Location</w:t>
            </w:r>
          </w:p>
        </w:tc>
        <w:tc>
          <w:tcPr>
            <w:tcW w:w="12342" w:type="dxa"/>
            <w:tcBorders>
              <w:top w:val="double" w:sz="1" w:space="0" w:color="000000"/>
              <w:left w:val="double" w:sz="1" w:space="0" w:color="000000"/>
              <w:bottom w:val="double" w:sz="1" w:space="0" w:color="000000"/>
              <w:right w:val="double" w:sz="1" w:space="0" w:color="000000"/>
            </w:tcBorders>
            <w:shd w:val="clear" w:color="auto" w:fill="auto"/>
          </w:tcPr>
          <w:p w:rsidR="00AF4474" w:rsidRPr="00AB3AFA" w:rsidRDefault="0081389A" w:rsidP="00C323F9">
            <w:pPr>
              <w:pStyle w:val="NoSpacing"/>
              <w:rPr>
                <w:rFonts w:asciiTheme="minorHAnsi" w:hAnsiTheme="minorHAnsi" w:cstheme="minorHAnsi"/>
              </w:rPr>
            </w:pPr>
            <w:r>
              <w:rPr>
                <w:rFonts w:asciiTheme="minorHAnsi" w:hAnsiTheme="minorHAnsi" w:cstheme="minorHAnsi"/>
              </w:rPr>
              <w:t>13</w:t>
            </w:r>
            <w:r w:rsidRPr="0081389A">
              <w:rPr>
                <w:rFonts w:asciiTheme="minorHAnsi" w:hAnsiTheme="minorHAnsi" w:cstheme="minorHAnsi"/>
              </w:rPr>
              <w:t>th</w:t>
            </w:r>
            <w:r>
              <w:rPr>
                <w:rFonts w:asciiTheme="minorHAnsi" w:hAnsiTheme="minorHAnsi" w:cstheme="minorHAnsi"/>
              </w:rPr>
              <w:t xml:space="preserve"> April 2020, 12:30 PM-2:30 PM on meet.gov.lk</w:t>
            </w:r>
          </w:p>
        </w:tc>
      </w:tr>
    </w:tbl>
    <w:p w:rsidR="003F7920" w:rsidRPr="00AB3AFA" w:rsidRDefault="003F7920" w:rsidP="00B73BCB">
      <w:pPr>
        <w:pStyle w:val="NoSpacing"/>
        <w:rPr>
          <w:rFonts w:asciiTheme="minorHAnsi" w:hAnsiTheme="minorHAnsi" w:cstheme="minorHAnsi"/>
        </w:rPr>
      </w:pPr>
    </w:p>
    <w:tbl>
      <w:tblPr>
        <w:tblW w:w="14909" w:type="dxa"/>
        <w:tblInd w:w="-345" w:type="dxa"/>
        <w:tblLayout w:type="fixed"/>
        <w:tblCellMar>
          <w:top w:w="105" w:type="dxa"/>
          <w:left w:w="105" w:type="dxa"/>
          <w:bottom w:w="105" w:type="dxa"/>
          <w:right w:w="105" w:type="dxa"/>
        </w:tblCellMar>
        <w:tblLook w:val="0000" w:firstRow="0" w:lastRow="0" w:firstColumn="0" w:lastColumn="0" w:noHBand="0" w:noVBand="0"/>
      </w:tblPr>
      <w:tblGrid>
        <w:gridCol w:w="14909"/>
      </w:tblGrid>
      <w:tr w:rsidR="00AF4474" w:rsidRPr="00AB3AFA" w:rsidTr="00237F53">
        <w:trPr>
          <w:trHeight w:val="149"/>
        </w:trPr>
        <w:tc>
          <w:tcPr>
            <w:tcW w:w="14909" w:type="dxa"/>
            <w:tcBorders>
              <w:top w:val="double" w:sz="1" w:space="0" w:color="000000"/>
              <w:left w:val="double" w:sz="1" w:space="0" w:color="000000"/>
              <w:bottom w:val="double" w:sz="1" w:space="0" w:color="000000"/>
              <w:right w:val="double" w:sz="1" w:space="0" w:color="000000"/>
            </w:tcBorders>
            <w:shd w:val="clear" w:color="auto" w:fill="BFBFBF" w:themeFill="background1" w:themeFillShade="BF"/>
          </w:tcPr>
          <w:p w:rsidR="00AF4474" w:rsidRPr="00AB3AFA" w:rsidRDefault="00AF4474" w:rsidP="00B73BCB">
            <w:pPr>
              <w:pStyle w:val="NoSpacing"/>
              <w:rPr>
                <w:rFonts w:asciiTheme="minorHAnsi" w:hAnsiTheme="minorHAnsi" w:cstheme="minorHAnsi"/>
              </w:rPr>
            </w:pPr>
            <w:r w:rsidRPr="00AB3AFA">
              <w:rPr>
                <w:rFonts w:asciiTheme="minorHAnsi" w:hAnsiTheme="minorHAnsi" w:cstheme="minorHAnsi"/>
                <w:b/>
                <w:bCs/>
              </w:rPr>
              <w:t>Meeting Participants</w:t>
            </w:r>
          </w:p>
        </w:tc>
      </w:tr>
      <w:tr w:rsidR="00AF4474" w:rsidRPr="00AB3AFA" w:rsidTr="00237F53">
        <w:trPr>
          <w:trHeight w:val="2952"/>
        </w:trPr>
        <w:tc>
          <w:tcPr>
            <w:tcW w:w="14909" w:type="dxa"/>
            <w:tcBorders>
              <w:top w:val="double" w:sz="1" w:space="0" w:color="000000"/>
              <w:left w:val="double" w:sz="1" w:space="0" w:color="000000"/>
              <w:bottom w:val="double" w:sz="1" w:space="0" w:color="000000"/>
              <w:right w:val="double" w:sz="1" w:space="0" w:color="000000"/>
            </w:tcBorders>
            <w:shd w:val="clear" w:color="auto" w:fill="auto"/>
          </w:tcPr>
          <w:p w:rsidR="0081389A" w:rsidRDefault="0081389A" w:rsidP="0081389A">
            <w:pPr>
              <w:pStyle w:val="NormalWeb"/>
              <w:numPr>
                <w:ilvl w:val="0"/>
                <w:numId w:val="30"/>
              </w:numPr>
              <w:spacing w:before="240" w:after="0"/>
              <w:textAlignment w:val="baseline"/>
              <w:rPr>
                <w:rFonts w:ascii="Calibri" w:hAnsi="Calibri" w:cs="Calibri"/>
                <w:color w:val="000000"/>
                <w:kern w:val="0"/>
                <w:lang w:val="en-GB"/>
              </w:rPr>
            </w:pPr>
            <w:proofErr w:type="spellStart"/>
            <w:r>
              <w:rPr>
                <w:rFonts w:ascii="Calibri" w:hAnsi="Calibri" w:cs="Calibri"/>
                <w:color w:val="000000"/>
                <w:shd w:val="clear" w:color="auto" w:fill="FFFFFF"/>
              </w:rPr>
              <w:t>Mr</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Waruna</w:t>
            </w:r>
            <w:proofErr w:type="spellEnd"/>
            <w:r>
              <w:rPr>
                <w:rFonts w:ascii="Calibri" w:hAnsi="Calibri" w:cs="Calibri"/>
                <w:color w:val="000000"/>
                <w:shd w:val="clear" w:color="auto" w:fill="FFFFFF"/>
              </w:rPr>
              <w:t xml:space="preserve"> Shri </w:t>
            </w:r>
            <w:proofErr w:type="spellStart"/>
            <w:r>
              <w:rPr>
                <w:rFonts w:ascii="Calibri" w:hAnsi="Calibri" w:cs="Calibri"/>
                <w:color w:val="000000"/>
                <w:shd w:val="clear" w:color="auto" w:fill="FFFFFF"/>
              </w:rPr>
              <w:t>Dhanapala</w:t>
            </w:r>
            <w:proofErr w:type="spellEnd"/>
            <w:r>
              <w:rPr>
                <w:rFonts w:ascii="Calibri" w:hAnsi="Calibri" w:cs="Calibri"/>
                <w:color w:val="000000"/>
                <w:shd w:val="clear" w:color="auto" w:fill="FFFFFF"/>
              </w:rPr>
              <w:t xml:space="preserve"> - Additional Secretary, Digital Development Division, Ministry of </w:t>
            </w:r>
            <w:proofErr w:type="spellStart"/>
            <w:r>
              <w:rPr>
                <w:rFonts w:ascii="Calibri" w:hAnsi="Calibri" w:cs="Calibri"/>
                <w:color w:val="000000"/>
                <w:shd w:val="clear" w:color="auto" w:fill="FFFFFF"/>
              </w:rPr>
              <w:t>Defence</w:t>
            </w:r>
            <w:proofErr w:type="spellEnd"/>
          </w:p>
          <w:p w:rsidR="0081389A" w:rsidRDefault="0081389A" w:rsidP="0081389A">
            <w:pPr>
              <w:pStyle w:val="NormalWeb"/>
              <w:numPr>
                <w:ilvl w:val="0"/>
                <w:numId w:val="30"/>
              </w:numPr>
              <w:spacing w:before="0" w:after="0"/>
              <w:textAlignment w:val="baseline"/>
              <w:rPr>
                <w:rFonts w:ascii="Calibri" w:hAnsi="Calibri" w:cs="Calibri"/>
                <w:color w:val="000000"/>
              </w:rPr>
            </w:pPr>
            <w:proofErr w:type="spellStart"/>
            <w:r>
              <w:rPr>
                <w:rFonts w:ascii="Calibri" w:hAnsi="Calibri" w:cs="Calibri"/>
                <w:color w:val="000000"/>
                <w:shd w:val="clear" w:color="auto" w:fill="FFFFFF"/>
              </w:rPr>
              <w:t>Mr</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Wasantha</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Deshapriya</w:t>
            </w:r>
            <w:proofErr w:type="spellEnd"/>
            <w:r>
              <w:rPr>
                <w:rFonts w:ascii="Calibri" w:hAnsi="Calibri" w:cs="Calibri"/>
                <w:color w:val="000000"/>
                <w:shd w:val="clear" w:color="auto" w:fill="FFFFFF"/>
              </w:rPr>
              <w:t>, Board member, ICTA</w:t>
            </w:r>
          </w:p>
          <w:p w:rsidR="0081389A" w:rsidRDefault="0081389A" w:rsidP="0081389A">
            <w:pPr>
              <w:pStyle w:val="NormalWeb"/>
              <w:numPr>
                <w:ilvl w:val="0"/>
                <w:numId w:val="30"/>
              </w:numPr>
              <w:spacing w:before="0" w:after="0"/>
              <w:textAlignment w:val="baseline"/>
              <w:rPr>
                <w:rFonts w:ascii="Calibri" w:hAnsi="Calibri" w:cs="Calibri"/>
                <w:color w:val="000000"/>
              </w:rPr>
            </w:pPr>
            <w:proofErr w:type="spellStart"/>
            <w:r>
              <w:rPr>
                <w:rFonts w:ascii="Calibri" w:hAnsi="Calibri" w:cs="Calibri"/>
                <w:color w:val="000000"/>
                <w:shd w:val="clear" w:color="auto" w:fill="FFFFFF"/>
              </w:rPr>
              <w:t>Mr</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Sameera</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Jayawardena</w:t>
            </w:r>
            <w:proofErr w:type="spellEnd"/>
            <w:r>
              <w:rPr>
                <w:rFonts w:ascii="Calibri" w:hAnsi="Calibri" w:cs="Calibri"/>
                <w:color w:val="000000"/>
                <w:shd w:val="clear" w:color="auto" w:fill="FFFFFF"/>
              </w:rPr>
              <w:t>, Head of Transformation, ICTA</w:t>
            </w:r>
          </w:p>
          <w:p w:rsidR="0081389A" w:rsidRDefault="0081389A" w:rsidP="0081389A">
            <w:pPr>
              <w:pStyle w:val="NormalWeb"/>
              <w:numPr>
                <w:ilvl w:val="0"/>
                <w:numId w:val="30"/>
              </w:numPr>
              <w:spacing w:before="0" w:after="240"/>
              <w:textAlignment w:val="baseline"/>
              <w:rPr>
                <w:rFonts w:ascii="Calibri" w:hAnsi="Calibri" w:cs="Calibri"/>
                <w:color w:val="000000"/>
              </w:rPr>
            </w:pPr>
            <w:proofErr w:type="spellStart"/>
            <w:r>
              <w:rPr>
                <w:rFonts w:ascii="Calibri" w:hAnsi="Calibri" w:cs="Calibri"/>
                <w:color w:val="000000"/>
                <w:shd w:val="clear" w:color="auto" w:fill="FFFFFF"/>
              </w:rPr>
              <w:t>Mr</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Aminda</w:t>
            </w:r>
            <w:proofErr w:type="spellEnd"/>
            <w:r>
              <w:rPr>
                <w:rFonts w:ascii="Calibri" w:hAnsi="Calibri" w:cs="Calibri"/>
                <w:color w:val="000000"/>
                <w:shd w:val="clear" w:color="auto" w:fill="FFFFFF"/>
              </w:rPr>
              <w:t xml:space="preserve"> James- Specialist -Relationship and Change Management - ICTA</w:t>
            </w:r>
          </w:p>
          <w:p w:rsidR="0081389A" w:rsidRDefault="0081389A" w:rsidP="0081389A">
            <w:pPr>
              <w:pStyle w:val="NormalWeb"/>
              <w:spacing w:before="240" w:after="240"/>
            </w:pPr>
            <w:r>
              <w:rPr>
                <w:rFonts w:ascii="Calibri" w:hAnsi="Calibri" w:cs="Calibri"/>
                <w:color w:val="000000"/>
                <w:shd w:val="clear" w:color="auto" w:fill="FFFFFF"/>
              </w:rPr>
              <w:t>Absent from the Last Meeting</w:t>
            </w:r>
          </w:p>
          <w:p w:rsidR="00E47FA1" w:rsidRPr="0081389A" w:rsidRDefault="0081389A" w:rsidP="0081389A">
            <w:pPr>
              <w:pStyle w:val="NormalWeb"/>
              <w:numPr>
                <w:ilvl w:val="0"/>
                <w:numId w:val="31"/>
              </w:numPr>
              <w:spacing w:before="240" w:after="240"/>
              <w:textAlignment w:val="baseline"/>
              <w:rPr>
                <w:rFonts w:ascii="Calibri" w:hAnsi="Calibri" w:cs="Calibri"/>
                <w:color w:val="000000"/>
              </w:rPr>
            </w:pPr>
            <w:proofErr w:type="spellStart"/>
            <w:r>
              <w:rPr>
                <w:rFonts w:ascii="Calibri" w:hAnsi="Calibri" w:cs="Calibri"/>
                <w:color w:val="000000"/>
                <w:shd w:val="clear" w:color="auto" w:fill="FFFFFF"/>
              </w:rPr>
              <w:t>Mr</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Hiranya</w:t>
            </w:r>
            <w:proofErr w:type="spellEnd"/>
            <w:r w:rsidR="006C02D0">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Samarasekara</w:t>
            </w:r>
            <w:proofErr w:type="spellEnd"/>
            <w:r>
              <w:rPr>
                <w:rFonts w:ascii="Calibri" w:hAnsi="Calibri" w:cs="Calibri"/>
                <w:color w:val="000000"/>
                <w:shd w:val="clear" w:color="auto" w:fill="FFFFFF"/>
              </w:rPr>
              <w:t>- Chief Technology Officer- ICTA</w:t>
            </w:r>
          </w:p>
        </w:tc>
      </w:tr>
    </w:tbl>
    <w:p w:rsidR="003F7920" w:rsidRPr="00AB3AFA" w:rsidRDefault="003F7920" w:rsidP="00B73BCB">
      <w:pPr>
        <w:pStyle w:val="NoSpacing"/>
        <w:rPr>
          <w:rFonts w:asciiTheme="minorHAnsi" w:hAnsiTheme="minorHAnsi" w:cstheme="minorHAnsi"/>
        </w:rPr>
      </w:pPr>
    </w:p>
    <w:tbl>
      <w:tblPr>
        <w:tblW w:w="14909" w:type="dxa"/>
        <w:tblInd w:w="-390" w:type="dxa"/>
        <w:tblLayout w:type="fixed"/>
        <w:tblCellMar>
          <w:top w:w="60" w:type="dxa"/>
          <w:left w:w="60" w:type="dxa"/>
          <w:bottom w:w="60" w:type="dxa"/>
          <w:right w:w="60" w:type="dxa"/>
        </w:tblCellMar>
        <w:tblLook w:val="0000" w:firstRow="0" w:lastRow="0" w:firstColumn="0" w:lastColumn="0" w:noHBand="0" w:noVBand="0"/>
      </w:tblPr>
      <w:tblGrid>
        <w:gridCol w:w="710"/>
        <w:gridCol w:w="14199"/>
      </w:tblGrid>
      <w:tr w:rsidR="00AF4474" w:rsidRPr="00AB3AFA" w:rsidTr="00237F53">
        <w:trPr>
          <w:cantSplit/>
          <w:trHeight w:val="90"/>
          <w:tblHeader/>
        </w:trPr>
        <w:tc>
          <w:tcPr>
            <w:tcW w:w="710" w:type="dxa"/>
            <w:tcBorders>
              <w:top w:val="double" w:sz="1" w:space="0" w:color="000000"/>
              <w:left w:val="double" w:sz="1" w:space="0" w:color="000000"/>
              <w:bottom w:val="double" w:sz="1" w:space="0" w:color="000000"/>
            </w:tcBorders>
            <w:shd w:val="clear" w:color="auto" w:fill="BFBFBF" w:themeFill="background1" w:themeFillShade="BF"/>
          </w:tcPr>
          <w:p w:rsidR="00AF4474" w:rsidRPr="00AB3AFA" w:rsidRDefault="00AF4474" w:rsidP="009342C9">
            <w:pPr>
              <w:pStyle w:val="NoSpacing"/>
              <w:rPr>
                <w:rFonts w:asciiTheme="minorHAnsi" w:hAnsiTheme="minorHAnsi" w:cstheme="minorHAnsi"/>
                <w:b/>
                <w:bCs/>
              </w:rPr>
            </w:pPr>
            <w:r w:rsidRPr="00AB3AFA">
              <w:rPr>
                <w:rFonts w:asciiTheme="minorHAnsi" w:hAnsiTheme="minorHAnsi" w:cstheme="minorHAnsi"/>
                <w:b/>
                <w:bCs/>
              </w:rPr>
              <w:t>No.</w:t>
            </w:r>
          </w:p>
        </w:tc>
        <w:tc>
          <w:tcPr>
            <w:tcW w:w="14199" w:type="dxa"/>
            <w:tcBorders>
              <w:top w:val="double" w:sz="1" w:space="0" w:color="000000"/>
              <w:left w:val="double" w:sz="1" w:space="0" w:color="000000"/>
              <w:bottom w:val="double" w:sz="1" w:space="0" w:color="000000"/>
              <w:right w:val="double" w:sz="1" w:space="0" w:color="000000"/>
            </w:tcBorders>
            <w:shd w:val="clear" w:color="auto" w:fill="BFBFBF" w:themeFill="background1" w:themeFillShade="BF"/>
          </w:tcPr>
          <w:p w:rsidR="00AF4474" w:rsidRPr="00AB3AFA" w:rsidRDefault="0081389A" w:rsidP="00E36C62">
            <w:pPr>
              <w:pStyle w:val="NoSpacing"/>
              <w:rPr>
                <w:rFonts w:asciiTheme="minorHAnsi" w:hAnsiTheme="minorHAnsi" w:cstheme="minorHAnsi"/>
              </w:rPr>
            </w:pPr>
            <w:r>
              <w:rPr>
                <w:rFonts w:asciiTheme="minorHAnsi" w:hAnsiTheme="minorHAnsi" w:cstheme="minorHAnsi"/>
                <w:b/>
                <w:bCs/>
              </w:rPr>
              <w:t>Discussion Points</w:t>
            </w:r>
          </w:p>
        </w:tc>
      </w:tr>
      <w:tr w:rsidR="006D60BD" w:rsidRPr="00AB3AFA" w:rsidTr="00237F53">
        <w:trPr>
          <w:trHeight w:val="528"/>
        </w:trPr>
        <w:tc>
          <w:tcPr>
            <w:tcW w:w="710" w:type="dxa"/>
            <w:tcBorders>
              <w:top w:val="double" w:sz="1" w:space="0" w:color="000000"/>
              <w:left w:val="double" w:sz="1" w:space="0" w:color="000000"/>
              <w:bottom w:val="double" w:sz="1" w:space="0" w:color="000000"/>
            </w:tcBorders>
            <w:shd w:val="clear" w:color="auto" w:fill="auto"/>
          </w:tcPr>
          <w:p w:rsidR="006D60BD" w:rsidRPr="00AB3AFA" w:rsidRDefault="006D60BD" w:rsidP="00A675A2">
            <w:pPr>
              <w:pStyle w:val="NoSpacing"/>
              <w:ind w:left="720"/>
              <w:rPr>
                <w:rFonts w:asciiTheme="minorHAnsi" w:hAnsiTheme="minorHAnsi" w:cstheme="minorHAnsi"/>
                <w:b/>
                <w:bCs/>
                <w:lang w:val="en-GB"/>
              </w:rPr>
            </w:pPr>
            <w:r w:rsidRPr="00AB3AFA">
              <w:rPr>
                <w:rFonts w:asciiTheme="minorHAnsi" w:hAnsiTheme="minorHAnsi" w:cstheme="minorHAnsi"/>
                <w:b/>
                <w:bCs/>
                <w:lang w:val="en-GB"/>
              </w:rPr>
              <w:t>1.</w:t>
            </w:r>
          </w:p>
        </w:tc>
        <w:tc>
          <w:tcPr>
            <w:tcW w:w="14199" w:type="dxa"/>
            <w:tcBorders>
              <w:top w:val="double" w:sz="1" w:space="0" w:color="000000"/>
              <w:left w:val="double" w:sz="1" w:space="0" w:color="000000"/>
              <w:bottom w:val="double" w:sz="1" w:space="0" w:color="000000"/>
              <w:right w:val="double" w:sz="1" w:space="0" w:color="000000"/>
            </w:tcBorders>
            <w:shd w:val="clear" w:color="auto" w:fill="auto"/>
          </w:tcPr>
          <w:p w:rsidR="0081389A" w:rsidRPr="0081389A" w:rsidRDefault="0081389A" w:rsidP="0081389A">
            <w:pPr>
              <w:pStyle w:val="NormalWeb"/>
              <w:spacing w:before="0" w:after="0"/>
              <w:textAlignment w:val="baseline"/>
              <w:rPr>
                <w:rFonts w:ascii="Calibri" w:hAnsi="Calibri" w:cs="Calibri"/>
                <w:color w:val="000000"/>
                <w:shd w:val="clear" w:color="auto" w:fill="FFFFFF"/>
              </w:rPr>
            </w:pPr>
            <w:r w:rsidRPr="0081389A">
              <w:rPr>
                <w:rFonts w:ascii="Calibri" w:hAnsi="Calibri" w:cs="Calibri"/>
                <w:color w:val="000000"/>
                <w:shd w:val="clear" w:color="auto" w:fill="FFFFFF"/>
              </w:rPr>
              <w:t xml:space="preserve">The government of Sri Lanka issued a circular instructing all government Ministries, Departments, Statutory bodies </w:t>
            </w:r>
            <w:proofErr w:type="spellStart"/>
            <w:r w:rsidRPr="0081389A">
              <w:rPr>
                <w:rFonts w:ascii="Calibri" w:hAnsi="Calibri" w:cs="Calibri"/>
                <w:color w:val="000000"/>
                <w:shd w:val="clear" w:color="auto" w:fill="FFFFFF"/>
              </w:rPr>
              <w:t>etc</w:t>
            </w:r>
            <w:proofErr w:type="spellEnd"/>
            <w:r w:rsidRPr="0081389A">
              <w:rPr>
                <w:rFonts w:ascii="Calibri" w:hAnsi="Calibri" w:cs="Calibri"/>
                <w:color w:val="000000"/>
                <w:shd w:val="clear" w:color="auto" w:fill="FFFFFF"/>
              </w:rPr>
              <w:t xml:space="preserve"> to adopt Work From Home methodologies and also gave brief descriptions on the role and responsibilities of each organization including the same for the ICT Agency </w:t>
            </w:r>
            <w:r w:rsidRPr="0081389A">
              <w:rPr>
                <w:rFonts w:ascii="Calibri" w:hAnsi="Calibri" w:cs="Calibri"/>
                <w:color w:val="000000"/>
                <w:shd w:val="clear" w:color="auto" w:fill="FFFFFF"/>
              </w:rPr>
              <w:lastRenderedPageBreak/>
              <w:t>of Sri Lanka. A meeting was conducted with the participation of the above attendees and activities were prioritized and divided among the participating officials and corresponding Ministries.</w:t>
            </w:r>
          </w:p>
          <w:p w:rsidR="00C11F9D" w:rsidRPr="006C02D0" w:rsidRDefault="0081389A" w:rsidP="006C02D0">
            <w:pPr>
              <w:pStyle w:val="NormalWeb"/>
              <w:spacing w:before="0" w:after="0"/>
              <w:textAlignment w:val="baseline"/>
              <w:rPr>
                <w:rFonts w:ascii="Calibri" w:hAnsi="Calibri" w:cs="Calibri"/>
                <w:color w:val="000000"/>
                <w:shd w:val="clear" w:color="auto" w:fill="FFFFFF"/>
              </w:rPr>
            </w:pPr>
            <w:r w:rsidRPr="0081389A">
              <w:rPr>
                <w:rFonts w:ascii="Calibri" w:hAnsi="Calibri" w:cs="Calibri"/>
                <w:color w:val="000000"/>
                <w:shd w:val="clear" w:color="auto" w:fill="FFFFFF"/>
              </w:rPr>
              <w:t>A follow up meeting to review the progress was held on the 13th of April via meet.gov.lk and the below are were noted from the meeting.</w:t>
            </w:r>
          </w:p>
        </w:tc>
      </w:tr>
    </w:tbl>
    <w:p w:rsidR="00755D35" w:rsidRDefault="00755D35" w:rsidP="00B73BCB">
      <w:pPr>
        <w:pStyle w:val="NoSpacing"/>
        <w:rPr>
          <w:rFonts w:asciiTheme="minorHAnsi" w:hAnsiTheme="minorHAnsi" w:cstheme="minorHAnsi"/>
          <w:b/>
          <w:bCs/>
          <w:u w:val="single"/>
        </w:rPr>
      </w:pPr>
    </w:p>
    <w:tbl>
      <w:tblPr>
        <w:tblW w:w="14885" w:type="dxa"/>
        <w:tblInd w:w="-381" w:type="dxa"/>
        <w:tblLayout w:type="fixed"/>
        <w:tblCellMar>
          <w:left w:w="0" w:type="dxa"/>
          <w:right w:w="0" w:type="dxa"/>
        </w:tblCellMar>
        <w:tblLook w:val="04A0" w:firstRow="1" w:lastRow="0" w:firstColumn="1" w:lastColumn="0" w:noHBand="0" w:noVBand="1"/>
      </w:tblPr>
      <w:tblGrid>
        <w:gridCol w:w="759"/>
        <w:gridCol w:w="2361"/>
        <w:gridCol w:w="3827"/>
        <w:gridCol w:w="3827"/>
        <w:gridCol w:w="2410"/>
        <w:gridCol w:w="1701"/>
      </w:tblGrid>
      <w:tr w:rsidR="00237F53" w:rsidRPr="00237F53" w:rsidTr="00237F53">
        <w:trPr>
          <w:trHeight w:val="840"/>
        </w:trPr>
        <w:tc>
          <w:tcPr>
            <w:tcW w:w="759" w:type="dxa"/>
            <w:tcBorders>
              <w:top w:val="single" w:sz="6" w:space="0" w:color="000000"/>
              <w:left w:val="single" w:sz="6" w:space="0" w:color="000000"/>
              <w:bottom w:val="single" w:sz="6" w:space="0" w:color="000000"/>
              <w:right w:val="single" w:sz="6" w:space="0" w:color="000000"/>
            </w:tcBorders>
            <w:shd w:val="clear" w:color="auto" w:fill="FCE5CD"/>
            <w:tcMar>
              <w:top w:w="30" w:type="dxa"/>
              <w:left w:w="45" w:type="dxa"/>
              <w:bottom w:w="30" w:type="dxa"/>
              <w:right w:w="45" w:type="dxa"/>
            </w:tcMar>
            <w:vAlign w:val="center"/>
            <w:hideMark/>
          </w:tcPr>
          <w:p w:rsidR="00237F53" w:rsidRPr="00237F53" w:rsidRDefault="00237F53" w:rsidP="00237F53">
            <w:pPr>
              <w:jc w:val="center"/>
              <w:rPr>
                <w:rFonts w:ascii="Calibri" w:hAnsi="Calibri" w:cs="Calibri"/>
                <w:b/>
                <w:bCs/>
                <w:color w:val="000000"/>
                <w:kern w:val="0"/>
                <w:sz w:val="22"/>
                <w:szCs w:val="22"/>
                <w:lang w:val="en-GB" w:bidi="si-LK"/>
              </w:rPr>
            </w:pPr>
            <w:r w:rsidRPr="00237F53">
              <w:rPr>
                <w:rFonts w:ascii="Calibri" w:hAnsi="Calibri" w:cs="Calibri"/>
                <w:b/>
                <w:bCs/>
                <w:color w:val="000000"/>
                <w:kern w:val="0"/>
                <w:sz w:val="22"/>
                <w:szCs w:val="22"/>
                <w:lang w:val="en-GB" w:bidi="si-LK"/>
              </w:rPr>
              <w:t>Section</w:t>
            </w:r>
          </w:p>
        </w:tc>
        <w:tc>
          <w:tcPr>
            <w:tcW w:w="2361"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rsidR="00237F53" w:rsidRPr="00237F53" w:rsidRDefault="00237F53" w:rsidP="00237F53">
            <w:pPr>
              <w:jc w:val="center"/>
              <w:rPr>
                <w:rFonts w:ascii="Calibri" w:hAnsi="Calibri" w:cs="Calibri"/>
                <w:b/>
                <w:bCs/>
                <w:color w:val="000000"/>
                <w:kern w:val="0"/>
                <w:sz w:val="22"/>
                <w:szCs w:val="22"/>
                <w:lang w:val="en-GB" w:bidi="si-LK"/>
              </w:rPr>
            </w:pPr>
            <w:r w:rsidRPr="00237F53">
              <w:rPr>
                <w:rFonts w:ascii="Calibri" w:hAnsi="Calibri" w:cs="Calibri"/>
                <w:b/>
                <w:bCs/>
                <w:color w:val="000000"/>
                <w:kern w:val="0"/>
                <w:sz w:val="22"/>
                <w:szCs w:val="22"/>
                <w:lang w:val="en-GB" w:bidi="si-LK"/>
              </w:rPr>
              <w:t>Proposed approach/solution</w:t>
            </w:r>
          </w:p>
        </w:tc>
        <w:tc>
          <w:tcPr>
            <w:tcW w:w="3827"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rsidR="00237F53" w:rsidRPr="00237F53" w:rsidRDefault="00237F53" w:rsidP="00237F53">
            <w:pPr>
              <w:jc w:val="center"/>
              <w:rPr>
                <w:rFonts w:ascii="Calibri" w:hAnsi="Calibri" w:cs="Calibri"/>
                <w:b/>
                <w:bCs/>
                <w:color w:val="000000"/>
                <w:kern w:val="0"/>
                <w:sz w:val="22"/>
                <w:szCs w:val="22"/>
                <w:lang w:val="en-GB" w:bidi="si-LK"/>
              </w:rPr>
            </w:pPr>
            <w:r w:rsidRPr="00237F53">
              <w:rPr>
                <w:rFonts w:ascii="Calibri" w:hAnsi="Calibri" w:cs="Calibri"/>
                <w:b/>
                <w:bCs/>
                <w:color w:val="000000"/>
                <w:kern w:val="0"/>
                <w:sz w:val="22"/>
                <w:szCs w:val="22"/>
                <w:lang w:val="en-GB" w:bidi="si-LK"/>
              </w:rPr>
              <w:t>Progress and Next steps</w:t>
            </w:r>
          </w:p>
        </w:tc>
        <w:tc>
          <w:tcPr>
            <w:tcW w:w="3827"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rsidR="00237F53" w:rsidRPr="00237F53" w:rsidRDefault="00237F53" w:rsidP="00237F53">
            <w:pPr>
              <w:jc w:val="center"/>
              <w:rPr>
                <w:rFonts w:ascii="Calibri" w:hAnsi="Calibri" w:cs="Calibri"/>
                <w:b/>
                <w:bCs/>
                <w:color w:val="000000"/>
                <w:kern w:val="0"/>
                <w:sz w:val="22"/>
                <w:szCs w:val="22"/>
                <w:lang w:val="en-GB" w:bidi="si-LK"/>
              </w:rPr>
            </w:pPr>
            <w:r w:rsidRPr="00237F53">
              <w:rPr>
                <w:rFonts w:ascii="Calibri" w:hAnsi="Calibri" w:cs="Calibri"/>
                <w:b/>
                <w:bCs/>
                <w:color w:val="000000"/>
                <w:kern w:val="0"/>
                <w:sz w:val="22"/>
                <w:szCs w:val="22"/>
                <w:lang w:val="en-GB" w:bidi="si-LK"/>
              </w:rPr>
              <w:t>Immediate Action</w:t>
            </w:r>
          </w:p>
        </w:tc>
        <w:tc>
          <w:tcPr>
            <w:tcW w:w="2410"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rsidR="00237F53" w:rsidRPr="00237F53" w:rsidRDefault="00237F53" w:rsidP="00237F53">
            <w:pPr>
              <w:jc w:val="center"/>
              <w:rPr>
                <w:rFonts w:ascii="Calibri" w:hAnsi="Calibri" w:cs="Calibri"/>
                <w:b/>
                <w:bCs/>
                <w:color w:val="000000"/>
                <w:kern w:val="0"/>
                <w:sz w:val="22"/>
                <w:szCs w:val="22"/>
                <w:lang w:val="en-GB" w:bidi="si-LK"/>
              </w:rPr>
            </w:pPr>
            <w:r w:rsidRPr="00237F53">
              <w:rPr>
                <w:rFonts w:ascii="Calibri" w:hAnsi="Calibri" w:cs="Calibri"/>
                <w:b/>
                <w:bCs/>
                <w:color w:val="000000"/>
                <w:kern w:val="0"/>
                <w:sz w:val="22"/>
                <w:szCs w:val="22"/>
                <w:lang w:val="en-GB" w:bidi="si-LK"/>
              </w:rPr>
              <w:t>Responsibility</w:t>
            </w:r>
          </w:p>
        </w:tc>
        <w:tc>
          <w:tcPr>
            <w:tcW w:w="1701" w:type="dxa"/>
            <w:tcBorders>
              <w:top w:val="single" w:sz="6" w:space="0" w:color="000000"/>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rsidR="00237F53" w:rsidRPr="00237F53" w:rsidRDefault="00237F53" w:rsidP="00237F53">
            <w:pPr>
              <w:jc w:val="center"/>
              <w:rPr>
                <w:rFonts w:ascii="Calibri" w:hAnsi="Calibri" w:cs="Calibri"/>
                <w:b/>
                <w:bCs/>
                <w:color w:val="000000"/>
                <w:kern w:val="0"/>
                <w:sz w:val="22"/>
                <w:szCs w:val="22"/>
                <w:lang w:val="en-GB" w:bidi="si-LK"/>
              </w:rPr>
            </w:pPr>
            <w:r w:rsidRPr="00237F53">
              <w:rPr>
                <w:rFonts w:ascii="Calibri" w:hAnsi="Calibri" w:cs="Calibri"/>
                <w:b/>
                <w:bCs/>
                <w:color w:val="000000"/>
                <w:kern w:val="0"/>
                <w:sz w:val="22"/>
                <w:szCs w:val="22"/>
                <w:lang w:val="en-GB" w:bidi="si-LK"/>
              </w:rPr>
              <w:t>Planned End date</w:t>
            </w:r>
          </w:p>
        </w:tc>
      </w:tr>
      <w:tr w:rsidR="00237F53" w:rsidRPr="00237F53" w:rsidTr="00237F53">
        <w:trPr>
          <w:trHeight w:val="315"/>
        </w:trPr>
        <w:tc>
          <w:tcPr>
            <w:tcW w:w="759" w:type="dxa"/>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jc w:val="center"/>
              <w:rPr>
                <w:b/>
                <w:bCs/>
                <w:color w:val="000000"/>
                <w:kern w:val="0"/>
                <w:sz w:val="22"/>
                <w:szCs w:val="22"/>
                <w:lang w:val="en-GB" w:bidi="si-LK"/>
              </w:rPr>
            </w:pPr>
            <w:r w:rsidRPr="00237F53">
              <w:rPr>
                <w:b/>
                <w:bCs/>
                <w:color w:val="000000"/>
                <w:kern w:val="0"/>
                <w:sz w:val="36"/>
                <w:szCs w:val="36"/>
                <w:lang w:val="en-GB" w:bidi="si-LK"/>
              </w:rPr>
              <w:t>2 B</w:t>
            </w:r>
            <w:r w:rsidRPr="00237F53">
              <w:rPr>
                <w:b/>
                <w:bCs/>
                <w:color w:val="000000"/>
                <w:kern w:val="0"/>
                <w:sz w:val="36"/>
                <w:szCs w:val="36"/>
                <w:lang w:val="en-GB" w:bidi="si-LK"/>
              </w:rPr>
              <w:br/>
              <w:t>2 C</w:t>
            </w:r>
            <w:r w:rsidRPr="00237F53">
              <w:rPr>
                <w:b/>
                <w:bCs/>
                <w:color w:val="000000"/>
                <w:kern w:val="0"/>
                <w:sz w:val="36"/>
                <w:szCs w:val="36"/>
                <w:lang w:val="en-GB" w:bidi="si-LK"/>
              </w:rPr>
              <w:br/>
              <w:t>2 D</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Implement Dynamic resourcing platform for Government Sector</w:t>
            </w:r>
          </w:p>
        </w:tc>
        <w:tc>
          <w:tcPr>
            <w:tcW w:w="3827"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gramStart"/>
            <w:r w:rsidRPr="00237F53">
              <w:rPr>
                <w:rFonts w:ascii="Calibri" w:hAnsi="Calibri" w:cs="Calibri"/>
                <w:color w:val="000000"/>
                <w:kern w:val="0"/>
                <w:sz w:val="22"/>
                <w:szCs w:val="22"/>
                <w:lang w:val="en-GB" w:bidi="si-LK"/>
              </w:rPr>
              <w:t>1.Google</w:t>
            </w:r>
            <w:proofErr w:type="gramEnd"/>
            <w:r w:rsidRPr="00237F53">
              <w:rPr>
                <w:rFonts w:ascii="Calibri" w:hAnsi="Calibri" w:cs="Calibri"/>
                <w:color w:val="000000"/>
                <w:kern w:val="0"/>
                <w:sz w:val="22"/>
                <w:szCs w:val="22"/>
                <w:lang w:val="en-GB" w:bidi="si-LK"/>
              </w:rPr>
              <w:t xml:space="preserve"> forms to be Created for following and </w:t>
            </w:r>
            <w:r w:rsidRPr="00237F53">
              <w:rPr>
                <w:rFonts w:ascii="Calibri" w:hAnsi="Calibri" w:cs="Calibri"/>
                <w:color w:val="000000"/>
                <w:kern w:val="0"/>
                <w:sz w:val="22"/>
                <w:szCs w:val="22"/>
                <w:lang w:val="en-GB" w:bidi="si-LK"/>
              </w:rPr>
              <w:br/>
              <w:t>Executive – SLAS, Accountant ,Planning</w:t>
            </w:r>
            <w:r w:rsidRPr="00237F53">
              <w:rPr>
                <w:rFonts w:ascii="Calibri" w:hAnsi="Calibri" w:cs="Calibri"/>
                <w:color w:val="000000"/>
                <w:kern w:val="0"/>
                <w:sz w:val="22"/>
                <w:szCs w:val="22"/>
                <w:lang w:val="en-GB" w:bidi="si-LK"/>
              </w:rPr>
              <w:br/>
              <w:t>Key supporting staff - PMO/DO/Other</w:t>
            </w:r>
            <w:r w:rsidRPr="00237F53">
              <w:rPr>
                <w:rFonts w:ascii="Calibri" w:hAnsi="Calibri" w:cs="Calibri"/>
                <w:color w:val="000000"/>
                <w:kern w:val="0"/>
                <w:sz w:val="22"/>
                <w:szCs w:val="22"/>
                <w:lang w:val="en-GB" w:bidi="si-LK"/>
              </w:rPr>
              <w:br/>
              <w:t>Drivers/Minor staff</w:t>
            </w:r>
            <w:r w:rsidRPr="00237F53">
              <w:rPr>
                <w:rFonts w:ascii="Calibri" w:hAnsi="Calibri" w:cs="Calibri"/>
                <w:color w:val="000000"/>
                <w:kern w:val="0"/>
                <w:sz w:val="22"/>
                <w:szCs w:val="22"/>
                <w:lang w:val="en-GB" w:bidi="si-LK"/>
              </w:rPr>
              <w:br/>
            </w:r>
            <w:r w:rsidRPr="00237F53">
              <w:rPr>
                <w:rFonts w:ascii="Calibri" w:hAnsi="Calibri" w:cs="Calibri"/>
                <w:color w:val="000000"/>
                <w:kern w:val="0"/>
                <w:sz w:val="22"/>
                <w:szCs w:val="22"/>
                <w:lang w:val="en-GB" w:bidi="si-LK"/>
              </w:rPr>
              <w:br/>
              <w:t xml:space="preserve">2. </w:t>
            </w:r>
            <w:proofErr w:type="spellStart"/>
            <w:r w:rsidRPr="00237F53">
              <w:rPr>
                <w:rFonts w:ascii="Calibri" w:hAnsi="Calibri" w:cs="Calibri"/>
                <w:color w:val="000000"/>
                <w:kern w:val="0"/>
                <w:sz w:val="22"/>
                <w:szCs w:val="22"/>
                <w:lang w:val="en-GB" w:bidi="si-LK"/>
              </w:rPr>
              <w:t>Mechnisms</w:t>
            </w:r>
            <w:proofErr w:type="spellEnd"/>
            <w:r w:rsidRPr="00237F53">
              <w:rPr>
                <w:rFonts w:ascii="Calibri" w:hAnsi="Calibri" w:cs="Calibri"/>
                <w:color w:val="000000"/>
                <w:kern w:val="0"/>
                <w:sz w:val="22"/>
                <w:szCs w:val="22"/>
                <w:lang w:val="en-GB" w:bidi="si-LK"/>
              </w:rPr>
              <w:t xml:space="preserve"> of data collection </w:t>
            </w:r>
            <w:r w:rsidRPr="00237F53">
              <w:rPr>
                <w:rFonts w:ascii="Calibri" w:hAnsi="Calibri" w:cs="Calibri"/>
                <w:color w:val="000000"/>
                <w:kern w:val="0"/>
                <w:sz w:val="22"/>
                <w:szCs w:val="22"/>
                <w:lang w:val="en-GB" w:bidi="si-LK"/>
              </w:rPr>
              <w:br/>
              <w:t xml:space="preserve">- through sharing the links among </w:t>
            </w:r>
            <w:proofErr w:type="spellStart"/>
            <w:r w:rsidRPr="00237F53">
              <w:rPr>
                <w:rFonts w:ascii="Calibri" w:hAnsi="Calibri" w:cs="Calibri"/>
                <w:color w:val="000000"/>
                <w:kern w:val="0"/>
                <w:sz w:val="22"/>
                <w:szCs w:val="22"/>
                <w:lang w:val="en-GB" w:bidi="si-LK"/>
              </w:rPr>
              <w:t>relavent</w:t>
            </w:r>
            <w:proofErr w:type="spellEnd"/>
            <w:r w:rsidRPr="00237F53">
              <w:rPr>
                <w:rFonts w:ascii="Calibri" w:hAnsi="Calibri" w:cs="Calibri"/>
                <w:color w:val="000000"/>
                <w:kern w:val="0"/>
                <w:sz w:val="22"/>
                <w:szCs w:val="22"/>
                <w:lang w:val="en-GB" w:bidi="si-LK"/>
              </w:rPr>
              <w:t xml:space="preserve"> services </w:t>
            </w:r>
            <w:proofErr w:type="spellStart"/>
            <w:r w:rsidRPr="00237F53">
              <w:rPr>
                <w:rFonts w:ascii="Calibri" w:hAnsi="Calibri" w:cs="Calibri"/>
                <w:color w:val="000000"/>
                <w:kern w:val="0"/>
                <w:sz w:val="22"/>
                <w:szCs w:val="22"/>
                <w:lang w:val="en-GB" w:bidi="si-LK"/>
              </w:rPr>
              <w:t>represenatatives</w:t>
            </w:r>
            <w:proofErr w:type="spellEnd"/>
            <w:r w:rsidRPr="00237F53">
              <w:rPr>
                <w:rFonts w:ascii="Calibri" w:hAnsi="Calibri" w:cs="Calibri"/>
                <w:color w:val="000000"/>
                <w:kern w:val="0"/>
                <w:sz w:val="22"/>
                <w:szCs w:val="22"/>
                <w:lang w:val="en-GB" w:bidi="si-LK"/>
              </w:rPr>
              <w:t xml:space="preserve"> </w:t>
            </w:r>
            <w:r w:rsidRPr="00237F53">
              <w:rPr>
                <w:rFonts w:ascii="Calibri" w:hAnsi="Calibri" w:cs="Calibri"/>
                <w:color w:val="000000"/>
                <w:kern w:val="0"/>
                <w:sz w:val="22"/>
                <w:szCs w:val="22"/>
                <w:lang w:val="en-GB" w:bidi="si-LK"/>
              </w:rPr>
              <w:br/>
              <w:t>– through heads of organizations</w:t>
            </w:r>
            <w:r w:rsidRPr="00237F53">
              <w:rPr>
                <w:rFonts w:ascii="Calibri" w:hAnsi="Calibri" w:cs="Calibri"/>
                <w:color w:val="000000"/>
                <w:kern w:val="0"/>
                <w:sz w:val="22"/>
                <w:szCs w:val="22"/>
                <w:lang w:val="en-GB" w:bidi="si-LK"/>
              </w:rPr>
              <w:br/>
              <w:t xml:space="preserve">- through dedicated telephone numbers </w:t>
            </w:r>
            <w:r w:rsidRPr="00237F53">
              <w:rPr>
                <w:rFonts w:ascii="Calibri" w:hAnsi="Calibri" w:cs="Calibri"/>
                <w:color w:val="000000"/>
                <w:kern w:val="0"/>
                <w:sz w:val="22"/>
                <w:szCs w:val="22"/>
                <w:lang w:val="en-GB" w:bidi="si-LK"/>
              </w:rPr>
              <w:br/>
            </w:r>
            <w:r w:rsidRPr="00237F53">
              <w:rPr>
                <w:rFonts w:ascii="Calibri" w:hAnsi="Calibri" w:cs="Calibri"/>
                <w:color w:val="000000"/>
                <w:kern w:val="0"/>
                <w:sz w:val="22"/>
                <w:szCs w:val="22"/>
                <w:lang w:val="en-GB" w:bidi="si-LK"/>
              </w:rPr>
              <w:br/>
              <w:t xml:space="preserve">3. The approach </w:t>
            </w:r>
            <w:r w:rsidRPr="00237F53">
              <w:rPr>
                <w:rFonts w:ascii="Calibri" w:hAnsi="Calibri" w:cs="Calibri"/>
                <w:color w:val="000000"/>
                <w:kern w:val="0"/>
                <w:sz w:val="22"/>
                <w:szCs w:val="22"/>
                <w:lang w:val="en-GB" w:bidi="si-LK"/>
              </w:rPr>
              <w:br/>
              <w:t>- Form share</w:t>
            </w:r>
            <w:r w:rsidRPr="00237F53">
              <w:rPr>
                <w:rFonts w:ascii="Calibri" w:hAnsi="Calibri" w:cs="Calibri"/>
                <w:color w:val="000000"/>
                <w:kern w:val="0"/>
                <w:sz w:val="22"/>
                <w:szCs w:val="22"/>
                <w:lang w:val="en-GB" w:bidi="si-LK"/>
              </w:rPr>
              <w:br/>
              <w:t>- Register</w:t>
            </w:r>
            <w:r w:rsidRPr="00237F53">
              <w:rPr>
                <w:rFonts w:ascii="Calibri" w:hAnsi="Calibri" w:cs="Calibri"/>
                <w:color w:val="000000"/>
                <w:kern w:val="0"/>
                <w:sz w:val="22"/>
                <w:szCs w:val="22"/>
                <w:lang w:val="en-GB" w:bidi="si-LK"/>
              </w:rPr>
              <w:br/>
              <w:t xml:space="preserve">- Share the </w:t>
            </w:r>
            <w:proofErr w:type="spellStart"/>
            <w:r w:rsidRPr="00237F53">
              <w:rPr>
                <w:rFonts w:ascii="Calibri" w:hAnsi="Calibri" w:cs="Calibri"/>
                <w:color w:val="000000"/>
                <w:kern w:val="0"/>
                <w:sz w:val="22"/>
                <w:szCs w:val="22"/>
                <w:lang w:val="en-GB" w:bidi="si-LK"/>
              </w:rPr>
              <w:t>preffred</w:t>
            </w:r>
            <w:proofErr w:type="spellEnd"/>
            <w:r w:rsidRPr="00237F53">
              <w:rPr>
                <w:rFonts w:ascii="Calibri" w:hAnsi="Calibri" w:cs="Calibri"/>
                <w:color w:val="000000"/>
                <w:kern w:val="0"/>
                <w:sz w:val="22"/>
                <w:szCs w:val="22"/>
                <w:lang w:val="en-GB" w:bidi="si-LK"/>
              </w:rPr>
              <w:t xml:space="preserve"> list of </w:t>
            </w:r>
            <w:proofErr w:type="spellStart"/>
            <w:r w:rsidRPr="00237F53">
              <w:rPr>
                <w:rFonts w:ascii="Calibri" w:hAnsi="Calibri" w:cs="Calibri"/>
                <w:color w:val="000000"/>
                <w:kern w:val="0"/>
                <w:sz w:val="22"/>
                <w:szCs w:val="22"/>
                <w:lang w:val="en-GB" w:bidi="si-LK"/>
              </w:rPr>
              <w:t>gov</w:t>
            </w:r>
            <w:proofErr w:type="spellEnd"/>
            <w:r w:rsidRPr="00237F53">
              <w:rPr>
                <w:rFonts w:ascii="Calibri" w:hAnsi="Calibri" w:cs="Calibri"/>
                <w:color w:val="000000"/>
                <w:kern w:val="0"/>
                <w:sz w:val="22"/>
                <w:szCs w:val="22"/>
                <w:lang w:val="en-GB" w:bidi="si-LK"/>
              </w:rPr>
              <w:t xml:space="preserve"> officials with relevant heads of Org on a daily basis</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Create suitable google forms</w:t>
            </w:r>
            <w:r w:rsidRPr="00237F53">
              <w:rPr>
                <w:rFonts w:ascii="Calibri" w:hAnsi="Calibri" w:cs="Calibri"/>
                <w:color w:val="000000"/>
                <w:kern w:val="0"/>
                <w:sz w:val="22"/>
                <w:szCs w:val="22"/>
                <w:lang w:val="en-GB" w:bidi="si-LK"/>
              </w:rPr>
              <w:br/>
              <w:t>- Communicate with Secretary, MPA</w:t>
            </w:r>
            <w:r w:rsidRPr="00237F53">
              <w:rPr>
                <w:rFonts w:ascii="Calibri" w:hAnsi="Calibri" w:cs="Calibri"/>
                <w:color w:val="000000"/>
                <w:kern w:val="0"/>
                <w:sz w:val="22"/>
                <w:szCs w:val="22"/>
                <w:lang w:val="en-GB" w:bidi="si-LK"/>
              </w:rPr>
              <w:br/>
              <w:t xml:space="preserve">- Dedicate staff for </w:t>
            </w:r>
            <w:proofErr w:type="spellStart"/>
            <w:r w:rsidRPr="00237F53">
              <w:rPr>
                <w:rFonts w:ascii="Calibri" w:hAnsi="Calibri" w:cs="Calibri"/>
                <w:color w:val="000000"/>
                <w:kern w:val="0"/>
                <w:sz w:val="22"/>
                <w:szCs w:val="22"/>
                <w:lang w:val="en-GB" w:bidi="si-LK"/>
              </w:rPr>
              <w:t>assitance</w:t>
            </w:r>
            <w:proofErr w:type="spellEnd"/>
            <w:r w:rsidRPr="00237F53">
              <w:rPr>
                <w:rFonts w:ascii="Calibri" w:hAnsi="Calibri" w:cs="Calibri"/>
                <w:color w:val="000000"/>
                <w:kern w:val="0"/>
                <w:sz w:val="22"/>
                <w:szCs w:val="22"/>
                <w:lang w:val="en-GB" w:bidi="si-LK"/>
              </w:rPr>
              <w:t xml:space="preserve"> and daily processing </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Waruna</w:t>
            </w:r>
            <w:proofErr w:type="spellEnd"/>
            <w:r w:rsidRPr="00237F53">
              <w:rPr>
                <w:rFonts w:ascii="Calibri" w:hAnsi="Calibri" w:cs="Calibri"/>
                <w:color w:val="000000"/>
                <w:kern w:val="0"/>
                <w:sz w:val="22"/>
                <w:szCs w:val="22"/>
                <w:lang w:val="en-GB" w:bidi="si-LK"/>
              </w:rPr>
              <w:t xml:space="preserve"> Sri </w:t>
            </w:r>
            <w:proofErr w:type="spellStart"/>
            <w:r w:rsidRPr="00237F53">
              <w:rPr>
                <w:rFonts w:ascii="Calibri" w:hAnsi="Calibri" w:cs="Calibri"/>
                <w:color w:val="000000"/>
                <w:kern w:val="0"/>
                <w:sz w:val="22"/>
                <w:szCs w:val="22"/>
                <w:lang w:val="en-GB" w:bidi="si-LK"/>
              </w:rPr>
              <w:t>Dhanapala</w:t>
            </w:r>
            <w:proofErr w:type="spellEnd"/>
            <w:r w:rsidRPr="00237F53">
              <w:rPr>
                <w:rFonts w:ascii="Calibri" w:hAnsi="Calibri" w:cs="Calibri"/>
                <w:color w:val="000000"/>
                <w:kern w:val="0"/>
                <w:sz w:val="22"/>
                <w:szCs w:val="22"/>
                <w:lang w:val="en-GB" w:bidi="si-LK"/>
              </w:rPr>
              <w:t xml:space="preserve"> And </w:t>
            </w: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2020-04-20</w:t>
            </w:r>
          </w:p>
        </w:tc>
      </w:tr>
      <w:tr w:rsidR="00237F53" w:rsidRPr="00237F53" w:rsidTr="00237F53">
        <w:trPr>
          <w:trHeight w:val="3060"/>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b/>
                <w:bCs/>
                <w:color w:val="000000"/>
                <w:kern w:val="0"/>
                <w:sz w:val="22"/>
                <w:szCs w:val="22"/>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w:t>
            </w:r>
            <w:proofErr w:type="spellStart"/>
            <w:r w:rsidRPr="00237F53">
              <w:rPr>
                <w:rFonts w:ascii="Calibri" w:hAnsi="Calibri" w:cs="Calibri"/>
                <w:color w:val="000000"/>
                <w:kern w:val="0"/>
                <w:sz w:val="22"/>
                <w:szCs w:val="22"/>
                <w:lang w:val="en-GB" w:bidi="si-LK"/>
              </w:rPr>
              <w:t>i</w:t>
            </w:r>
            <w:proofErr w:type="spellEnd"/>
            <w:r w:rsidRPr="00237F53">
              <w:rPr>
                <w:rFonts w:ascii="Calibri" w:hAnsi="Calibri" w:cs="Calibri"/>
                <w:color w:val="000000"/>
                <w:kern w:val="0"/>
                <w:sz w:val="22"/>
                <w:szCs w:val="22"/>
                <w:lang w:val="en-GB" w:bidi="si-LK"/>
              </w:rPr>
              <w:t>) Collect data through a google form or suitable mechanism</w:t>
            </w:r>
          </w:p>
        </w:tc>
        <w:tc>
          <w:tcPr>
            <w:tcW w:w="3827"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Inform all heads of government organizations and government employees to enter data to the form</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WAsantha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Deshapriya</w:t>
            </w:r>
            <w:proofErr w:type="spellEnd"/>
            <w:r w:rsidRPr="00237F53">
              <w:rPr>
                <w:rFonts w:ascii="Calibri" w:hAnsi="Calibri" w:cs="Calibri"/>
                <w:color w:val="000000"/>
                <w:kern w:val="0"/>
                <w:sz w:val="22"/>
                <w:szCs w:val="22"/>
                <w:lang w:val="en-GB" w:bidi="si-LK"/>
              </w:rPr>
              <w:t xml:space="preserve"> will inform this plan to Secretary\MPA for his approval</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2020-04-20</w:t>
            </w: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b/>
                <w:bCs/>
                <w:color w:val="000000"/>
                <w:kern w:val="0"/>
                <w:sz w:val="22"/>
                <w:szCs w:val="22"/>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(ii) Connect/customize/develop a system for integrations</w:t>
            </w:r>
          </w:p>
        </w:tc>
        <w:tc>
          <w:tcPr>
            <w:tcW w:w="3827" w:type="dxa"/>
            <w:tcBorders>
              <w:top w:val="single" w:sz="6" w:space="0" w:color="CCCCCC"/>
              <w:left w:val="single" w:sz="6" w:space="0" w:color="CCCCCC"/>
              <w:bottom w:val="single" w:sz="6" w:space="0" w:color="CCCCCC"/>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Arial" w:hAnsi="Arial" w:cs="Arial"/>
                <w:kern w:val="0"/>
                <w:sz w:val="20"/>
                <w:szCs w:val="20"/>
                <w:lang w:val="en-GB" w:bidi="si-LK"/>
              </w:rPr>
            </w:pPr>
            <w:r w:rsidRPr="00237F53">
              <w:rPr>
                <w:rFonts w:ascii="Arial" w:hAnsi="Arial" w:cs="Arial"/>
                <w:kern w:val="0"/>
                <w:sz w:val="20"/>
                <w:szCs w:val="20"/>
                <w:lang w:val="en-GB" w:bidi="si-LK"/>
              </w:rPr>
              <w:t>TBD</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37F53" w:rsidRPr="00237F53" w:rsidRDefault="00237F53" w:rsidP="00237F53">
            <w:pPr>
              <w:rPr>
                <w:rFonts w:ascii="Arial" w:hAnsi="Arial" w:cs="Arial"/>
                <w:kern w:val="0"/>
                <w:sz w:val="20"/>
                <w:szCs w:val="20"/>
                <w:lang w:val="en-GB" w:bidi="si-LK"/>
              </w:rPr>
            </w:pP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kern w:val="0"/>
                <w:sz w:val="20"/>
                <w:szCs w:val="20"/>
                <w:lang w:val="en-GB" w:bidi="si-LK"/>
              </w:rPr>
            </w:pP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kern w:val="0"/>
                <w:sz w:val="20"/>
                <w:szCs w:val="20"/>
                <w:lang w:val="en-GB" w:bidi="si-LK"/>
              </w:rPr>
            </w:pPr>
          </w:p>
        </w:tc>
      </w:tr>
      <w:tr w:rsidR="00237F53" w:rsidRPr="00237F53" w:rsidTr="00237F53">
        <w:trPr>
          <w:trHeight w:val="4230"/>
        </w:trPr>
        <w:tc>
          <w:tcPr>
            <w:tcW w:w="7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kern w:val="0"/>
                <w:sz w:val="20"/>
                <w:szCs w:val="20"/>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iii) </w:t>
            </w:r>
            <w:proofErr w:type="spellStart"/>
            <w:r w:rsidRPr="00237F53">
              <w:rPr>
                <w:rFonts w:ascii="Calibri" w:hAnsi="Calibri" w:cs="Calibri"/>
                <w:color w:val="000000"/>
                <w:kern w:val="0"/>
                <w:sz w:val="22"/>
                <w:szCs w:val="22"/>
                <w:lang w:val="en-GB" w:bidi="si-LK"/>
              </w:rPr>
              <w:t>eHRM</w:t>
            </w:r>
            <w:proofErr w:type="spellEnd"/>
          </w:p>
        </w:tc>
        <w:tc>
          <w:tcPr>
            <w:tcW w:w="38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It was decided to inform the Secretary of MPA by the Chairman about the need for developing an </w:t>
            </w:r>
            <w:proofErr w:type="spellStart"/>
            <w:r w:rsidRPr="00237F53">
              <w:rPr>
                <w:rFonts w:ascii="Calibri" w:hAnsi="Calibri" w:cs="Calibri"/>
                <w:color w:val="000000"/>
                <w:kern w:val="0"/>
                <w:sz w:val="22"/>
                <w:szCs w:val="22"/>
                <w:lang w:val="en-GB" w:bidi="si-LK"/>
              </w:rPr>
              <w:t>eHRM</w:t>
            </w:r>
            <w:proofErr w:type="spellEnd"/>
            <w:r w:rsidRPr="00237F53">
              <w:rPr>
                <w:rFonts w:ascii="Calibri" w:hAnsi="Calibri" w:cs="Calibri"/>
                <w:color w:val="000000"/>
                <w:kern w:val="0"/>
                <w:sz w:val="22"/>
                <w:szCs w:val="22"/>
                <w:lang w:val="en-GB" w:bidi="si-LK"/>
              </w:rPr>
              <w:t xml:space="preserve"> system for at least covering the main services (e.g. SLAS) urgently. The government spent </w:t>
            </w:r>
            <w:proofErr w:type="spellStart"/>
            <w:r w:rsidRPr="00237F53">
              <w:rPr>
                <w:rFonts w:ascii="Calibri" w:hAnsi="Calibri" w:cs="Calibri"/>
                <w:color w:val="000000"/>
                <w:kern w:val="0"/>
                <w:sz w:val="22"/>
                <w:szCs w:val="22"/>
                <w:lang w:val="en-GB" w:bidi="si-LK"/>
              </w:rPr>
              <w:t>Rs</w:t>
            </w:r>
            <w:proofErr w:type="spellEnd"/>
            <w:r w:rsidRPr="00237F53">
              <w:rPr>
                <w:rFonts w:ascii="Calibri" w:hAnsi="Calibri" w:cs="Calibri"/>
                <w:color w:val="000000"/>
                <w:kern w:val="0"/>
                <w:sz w:val="22"/>
                <w:szCs w:val="22"/>
                <w:lang w:val="en-GB" w:bidi="si-LK"/>
              </w:rPr>
              <w:t xml:space="preserve"> 10 </w:t>
            </w:r>
            <w:proofErr w:type="spellStart"/>
            <w:r w:rsidRPr="00237F53">
              <w:rPr>
                <w:rFonts w:ascii="Calibri" w:hAnsi="Calibri" w:cs="Calibri"/>
                <w:color w:val="000000"/>
                <w:kern w:val="0"/>
                <w:sz w:val="22"/>
                <w:szCs w:val="22"/>
                <w:lang w:val="en-GB" w:bidi="si-LK"/>
              </w:rPr>
              <w:t>Mn</w:t>
            </w:r>
            <w:proofErr w:type="spellEnd"/>
            <w:r w:rsidRPr="00237F53">
              <w:rPr>
                <w:rFonts w:ascii="Calibri" w:hAnsi="Calibri" w:cs="Calibri"/>
                <w:color w:val="000000"/>
                <w:kern w:val="0"/>
                <w:sz w:val="22"/>
                <w:szCs w:val="22"/>
                <w:lang w:val="en-GB" w:bidi="si-LK"/>
              </w:rPr>
              <w:t xml:space="preserve"> in 2014 for carrying out the BPR study for developing a central </w:t>
            </w:r>
            <w:proofErr w:type="spellStart"/>
            <w:r w:rsidRPr="00237F53">
              <w:rPr>
                <w:rFonts w:ascii="Calibri" w:hAnsi="Calibri" w:cs="Calibri"/>
                <w:color w:val="000000"/>
                <w:kern w:val="0"/>
                <w:sz w:val="22"/>
                <w:szCs w:val="22"/>
                <w:lang w:val="en-GB" w:bidi="si-LK"/>
              </w:rPr>
              <w:t>eHRM</w:t>
            </w:r>
            <w:proofErr w:type="spellEnd"/>
            <w:r w:rsidRPr="00237F53">
              <w:rPr>
                <w:rFonts w:ascii="Calibri" w:hAnsi="Calibri" w:cs="Calibri"/>
                <w:color w:val="000000"/>
                <w:kern w:val="0"/>
                <w:sz w:val="22"/>
                <w:szCs w:val="22"/>
                <w:lang w:val="en-GB" w:bidi="si-LK"/>
              </w:rPr>
              <w:t xml:space="preserve"> solution. Hence the system development could immediately begin if the Ministry of Public Administration could lead this initiative</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Wasantha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Deshapriya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2020-04-18</w:t>
            </w:r>
          </w:p>
        </w:tc>
      </w:tr>
      <w:tr w:rsidR="00237F53" w:rsidRPr="00237F53" w:rsidTr="00237F53">
        <w:trPr>
          <w:trHeight w:val="322"/>
        </w:trPr>
        <w:tc>
          <w:tcPr>
            <w:tcW w:w="75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t>2. E</w:t>
            </w:r>
          </w:p>
        </w:tc>
        <w:tc>
          <w:tcPr>
            <w:tcW w:w="236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i</w:t>
            </w:r>
            <w:proofErr w:type="spellEnd"/>
            <w:r w:rsidRPr="00237F53">
              <w:rPr>
                <w:rFonts w:ascii="Calibri" w:hAnsi="Calibri" w:cs="Calibri"/>
                <w:color w:val="000000"/>
                <w:kern w:val="0"/>
                <w:sz w:val="22"/>
                <w:szCs w:val="22"/>
                <w:lang w:val="en-GB" w:bidi="si-LK"/>
              </w:rPr>
              <w:t>) Implement Meet and slack for government organizations (Way forward)</w:t>
            </w:r>
          </w:p>
        </w:tc>
        <w:tc>
          <w:tcPr>
            <w:tcW w:w="382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kern w:val="0"/>
                <w:sz w:val="20"/>
                <w:szCs w:val="20"/>
                <w:lang w:val="en-GB" w:bidi="si-LK"/>
              </w:rPr>
            </w:pPr>
            <w:r w:rsidRPr="00237F53">
              <w:rPr>
                <w:rFonts w:ascii="Arial" w:hAnsi="Arial" w:cs="Arial"/>
                <w:kern w:val="0"/>
                <w:sz w:val="20"/>
                <w:szCs w:val="20"/>
                <w:lang w:val="en-GB" w:bidi="si-LK"/>
              </w:rPr>
              <w:t xml:space="preserve">Meet.gov.lk is being used by 151 Government organizations close to over 1700 Government </w:t>
            </w:r>
            <w:proofErr w:type="spellStart"/>
            <w:r w:rsidRPr="00237F53">
              <w:rPr>
                <w:rFonts w:ascii="Arial" w:hAnsi="Arial" w:cs="Arial"/>
                <w:kern w:val="0"/>
                <w:sz w:val="20"/>
                <w:szCs w:val="20"/>
                <w:lang w:val="en-GB" w:bidi="si-LK"/>
              </w:rPr>
              <w:t>Offcials</w:t>
            </w:r>
            <w:proofErr w:type="spellEnd"/>
            <w:r w:rsidRPr="00237F53">
              <w:rPr>
                <w:rFonts w:ascii="Arial" w:hAnsi="Arial" w:cs="Arial"/>
                <w:kern w:val="0"/>
                <w:sz w:val="20"/>
                <w:szCs w:val="20"/>
                <w:lang w:val="en-GB" w:bidi="si-LK"/>
              </w:rPr>
              <w:t xml:space="preserve"> have made use of this facility within the last week .</w:t>
            </w:r>
            <w:r w:rsidRPr="00237F53">
              <w:rPr>
                <w:rFonts w:ascii="Arial" w:hAnsi="Arial" w:cs="Arial"/>
                <w:kern w:val="0"/>
                <w:sz w:val="20"/>
                <w:szCs w:val="20"/>
                <w:lang w:val="en-GB" w:bidi="si-LK"/>
              </w:rPr>
              <w:br/>
              <w:t>Slack has been implemented in 62 Government organizations and is currently being consumed by 1350 Government Officials as a collaborative platform for communication</w:t>
            </w:r>
            <w:r w:rsidRPr="00237F53">
              <w:rPr>
                <w:rFonts w:ascii="Arial" w:hAnsi="Arial" w:cs="Arial"/>
                <w:kern w:val="0"/>
                <w:sz w:val="20"/>
                <w:szCs w:val="20"/>
                <w:lang w:val="en-GB" w:bidi="si-LK"/>
              </w:rPr>
              <w:br/>
              <w:t>Guidelines have been formulated and distributed.</w:t>
            </w:r>
            <w:r w:rsidRPr="00237F53">
              <w:rPr>
                <w:rFonts w:ascii="Arial" w:hAnsi="Arial" w:cs="Arial"/>
                <w:kern w:val="0"/>
                <w:sz w:val="20"/>
                <w:szCs w:val="20"/>
                <w:lang w:val="en-GB" w:bidi="si-LK"/>
              </w:rPr>
              <w:br/>
              <w:t>the corresponding information of the relevant government organizations and responsible officials can be found by following the below link:</w:t>
            </w:r>
          </w:p>
        </w:tc>
        <w:tc>
          <w:tcPr>
            <w:tcW w:w="3827"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Contnous</w:t>
            </w:r>
            <w:proofErr w:type="spellEnd"/>
            <w:r w:rsidRPr="00237F53">
              <w:rPr>
                <w:rFonts w:ascii="Calibri" w:hAnsi="Calibri" w:cs="Calibri"/>
                <w:color w:val="000000"/>
                <w:kern w:val="0"/>
                <w:sz w:val="22"/>
                <w:szCs w:val="22"/>
                <w:lang w:val="en-GB" w:bidi="si-LK"/>
              </w:rPr>
              <w:t xml:space="preserve"> research and evaluation is being conducted to enhance the user experience for government needs.</w:t>
            </w:r>
          </w:p>
        </w:tc>
        <w:tc>
          <w:tcPr>
            <w:tcW w:w="2410"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spacing w:after="240"/>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Hiranya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Samarasekara</w:t>
            </w:r>
            <w:proofErr w:type="spellEnd"/>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2020-04-25</w:t>
            </w:r>
          </w:p>
        </w:tc>
      </w:tr>
      <w:tr w:rsidR="00237F53" w:rsidRPr="00237F53" w:rsidTr="00237F53">
        <w:trPr>
          <w:trHeight w:val="1860"/>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Arial" w:hAnsi="Arial" w:cs="Arial"/>
                <w:kern w:val="0"/>
                <w:sz w:val="20"/>
                <w:szCs w:val="20"/>
                <w:lang w:val="en-GB" w:bidi="si-LK"/>
              </w:rPr>
            </w:pPr>
          </w:p>
        </w:tc>
        <w:tc>
          <w:tcPr>
            <w:tcW w:w="3827"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2410"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1701"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Arial" w:hAnsi="Arial" w:cs="Arial"/>
                <w:kern w:val="0"/>
                <w:sz w:val="20"/>
                <w:szCs w:val="20"/>
                <w:lang w:val="en-GB" w:bidi="si-LK"/>
              </w:rPr>
            </w:pP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ii) Collect all email addresses by LGII, The requested letter will be sent through Presidential Secretariat to all government organizations</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Slack workspaces for CIOs and ICT officials have been created and in operation</w:t>
            </w:r>
            <w:r w:rsidRPr="00237F53">
              <w:rPr>
                <w:rFonts w:ascii="Calibri" w:hAnsi="Calibri" w:cs="Calibri"/>
                <w:color w:val="000000"/>
                <w:kern w:val="0"/>
                <w:sz w:val="22"/>
                <w:szCs w:val="22"/>
                <w:lang w:val="en-GB" w:bidi="si-LK"/>
              </w:rPr>
              <w:br/>
            </w:r>
            <w:r w:rsidRPr="00237F53">
              <w:rPr>
                <w:rFonts w:ascii="Calibri" w:hAnsi="Calibri" w:cs="Calibri"/>
                <w:color w:val="000000"/>
                <w:kern w:val="0"/>
                <w:sz w:val="22"/>
                <w:szCs w:val="22"/>
                <w:lang w:val="en-GB" w:bidi="si-LK"/>
              </w:rPr>
              <w:br/>
              <w:t xml:space="preserve">Collection of </w:t>
            </w:r>
            <w:proofErr w:type="spellStart"/>
            <w:r w:rsidRPr="00237F53">
              <w:rPr>
                <w:rFonts w:ascii="Calibri" w:hAnsi="Calibri" w:cs="Calibri"/>
                <w:color w:val="000000"/>
                <w:kern w:val="0"/>
                <w:sz w:val="22"/>
                <w:szCs w:val="22"/>
                <w:lang w:val="en-GB" w:bidi="si-LK"/>
              </w:rPr>
              <w:t>eMails</w:t>
            </w:r>
            <w:proofErr w:type="spellEnd"/>
            <w:r w:rsidRPr="00237F53">
              <w:rPr>
                <w:rFonts w:ascii="Calibri" w:hAnsi="Calibri" w:cs="Calibri"/>
                <w:color w:val="000000"/>
                <w:kern w:val="0"/>
                <w:sz w:val="22"/>
                <w:szCs w:val="22"/>
                <w:lang w:val="en-GB" w:bidi="si-LK"/>
              </w:rPr>
              <w:t xml:space="preserve"> from staff officers are being </w:t>
            </w:r>
            <w:proofErr w:type="spellStart"/>
            <w:r w:rsidRPr="00237F53">
              <w:rPr>
                <w:rFonts w:ascii="Calibri" w:hAnsi="Calibri" w:cs="Calibri"/>
                <w:color w:val="000000"/>
                <w:kern w:val="0"/>
                <w:sz w:val="22"/>
                <w:szCs w:val="22"/>
                <w:lang w:val="en-GB" w:bidi="si-LK"/>
              </w:rPr>
              <w:t>carirred</w:t>
            </w:r>
            <w:proofErr w:type="spellEnd"/>
            <w:r w:rsidRPr="00237F53">
              <w:rPr>
                <w:rFonts w:ascii="Calibri" w:hAnsi="Calibri" w:cs="Calibri"/>
                <w:color w:val="000000"/>
                <w:kern w:val="0"/>
                <w:sz w:val="22"/>
                <w:szCs w:val="22"/>
                <w:lang w:val="en-GB" w:bidi="si-LK"/>
              </w:rPr>
              <w:t xml:space="preserve"> out by Presidential Secretariat</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Send a request to collect </w:t>
            </w:r>
            <w:proofErr w:type="spellStart"/>
            <w:r w:rsidRPr="00237F53">
              <w:rPr>
                <w:rFonts w:ascii="Calibri" w:hAnsi="Calibri" w:cs="Calibri"/>
                <w:color w:val="000000"/>
                <w:kern w:val="0"/>
                <w:sz w:val="22"/>
                <w:szCs w:val="22"/>
                <w:lang w:val="en-GB" w:bidi="si-LK"/>
              </w:rPr>
              <w:t>eMail</w:t>
            </w:r>
            <w:proofErr w:type="spellEnd"/>
            <w:r w:rsidRPr="00237F53">
              <w:rPr>
                <w:rFonts w:ascii="Calibri" w:hAnsi="Calibri" w:cs="Calibri"/>
                <w:color w:val="000000"/>
                <w:kern w:val="0"/>
                <w:sz w:val="22"/>
                <w:szCs w:val="22"/>
                <w:lang w:val="en-GB" w:bidi="si-LK"/>
              </w:rPr>
              <w:t xml:space="preserve"> addresses of staff officers to make relevant groups</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Waruna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Dhanapala</w:t>
            </w:r>
            <w:proofErr w:type="spellEnd"/>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2020-04-21</w:t>
            </w: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iii) Give at least one gov.lk mail to one organization</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Feasibility has been looked at and </w:t>
            </w:r>
            <w:proofErr w:type="spellStart"/>
            <w:r w:rsidRPr="00237F53">
              <w:rPr>
                <w:rFonts w:ascii="Calibri" w:hAnsi="Calibri" w:cs="Calibri"/>
                <w:color w:val="000000"/>
                <w:kern w:val="0"/>
                <w:sz w:val="22"/>
                <w:szCs w:val="22"/>
                <w:lang w:val="en-GB" w:bidi="si-LK"/>
              </w:rPr>
              <w:t>capacle</w:t>
            </w:r>
            <w:proofErr w:type="spellEnd"/>
            <w:r w:rsidRPr="00237F53">
              <w:rPr>
                <w:rFonts w:ascii="Calibri" w:hAnsi="Calibri" w:cs="Calibri"/>
                <w:color w:val="000000"/>
                <w:kern w:val="0"/>
                <w:sz w:val="22"/>
                <w:szCs w:val="22"/>
                <w:lang w:val="en-GB" w:bidi="si-LK"/>
              </w:rPr>
              <w:t xml:space="preserve"> to provide gov.lk </w:t>
            </w:r>
            <w:proofErr w:type="spellStart"/>
            <w:r w:rsidRPr="00237F53">
              <w:rPr>
                <w:rFonts w:ascii="Calibri" w:hAnsi="Calibri" w:cs="Calibri"/>
                <w:color w:val="000000"/>
                <w:kern w:val="0"/>
                <w:sz w:val="22"/>
                <w:szCs w:val="22"/>
                <w:lang w:val="en-GB" w:bidi="si-LK"/>
              </w:rPr>
              <w:t>eMails</w:t>
            </w:r>
            <w:proofErr w:type="spellEnd"/>
            <w:r w:rsidRPr="00237F53">
              <w:rPr>
                <w:rFonts w:ascii="Calibri" w:hAnsi="Calibri" w:cs="Calibri"/>
                <w:color w:val="000000"/>
                <w:kern w:val="0"/>
                <w:sz w:val="22"/>
                <w:szCs w:val="22"/>
                <w:lang w:val="en-GB" w:bidi="si-LK"/>
              </w:rPr>
              <w:t xml:space="preserve"> to all key government organizations</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br/>
              <w:t xml:space="preserve">-Issue gov.lk emails for </w:t>
            </w:r>
            <w:proofErr w:type="spellStart"/>
            <w:r w:rsidRPr="00237F53">
              <w:rPr>
                <w:rFonts w:ascii="Calibri" w:hAnsi="Calibri" w:cs="Calibri"/>
                <w:color w:val="000000"/>
                <w:kern w:val="0"/>
                <w:sz w:val="22"/>
                <w:szCs w:val="22"/>
                <w:lang w:val="en-GB" w:bidi="si-LK"/>
              </w:rPr>
              <w:t>gov</w:t>
            </w:r>
            <w:proofErr w:type="spellEnd"/>
            <w:r w:rsidRPr="00237F53">
              <w:rPr>
                <w:rFonts w:ascii="Calibri" w:hAnsi="Calibri" w:cs="Calibri"/>
                <w:color w:val="000000"/>
                <w:kern w:val="0"/>
                <w:sz w:val="22"/>
                <w:szCs w:val="22"/>
                <w:lang w:val="en-GB" w:bidi="si-LK"/>
              </w:rPr>
              <w:t xml:space="preserve"> organizations and share with head of organizations</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Hiranya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Samarasekara</w:t>
            </w:r>
            <w:proofErr w:type="spellEnd"/>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Samith</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Porage</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2020.04.30</w:t>
            </w:r>
          </w:p>
        </w:tc>
      </w:tr>
      <w:tr w:rsidR="00237F53" w:rsidRPr="00237F53" w:rsidTr="00237F53">
        <w:trPr>
          <w:trHeight w:val="315"/>
        </w:trPr>
        <w:tc>
          <w:tcPr>
            <w:tcW w:w="75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t>2F</w:t>
            </w:r>
          </w:p>
        </w:tc>
        <w:tc>
          <w:tcPr>
            <w:tcW w:w="236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Introduce </w:t>
            </w:r>
            <w:proofErr w:type="spellStart"/>
            <w:r w:rsidRPr="00237F53">
              <w:rPr>
                <w:rFonts w:ascii="Calibri" w:hAnsi="Calibri" w:cs="Calibri"/>
                <w:color w:val="000000"/>
                <w:kern w:val="0"/>
                <w:sz w:val="22"/>
                <w:szCs w:val="22"/>
                <w:lang w:val="en-GB" w:bidi="si-LK"/>
              </w:rPr>
              <w:t>Nextcloud</w:t>
            </w:r>
            <w:proofErr w:type="spellEnd"/>
            <w:r w:rsidRPr="00237F53">
              <w:rPr>
                <w:rFonts w:ascii="Calibri" w:hAnsi="Calibri" w:cs="Calibri"/>
                <w:color w:val="000000"/>
                <w:kern w:val="0"/>
                <w:sz w:val="22"/>
                <w:szCs w:val="22"/>
                <w:lang w:val="en-GB" w:bidi="si-LK"/>
              </w:rPr>
              <w:t xml:space="preserve"> with collaboration tools</w:t>
            </w:r>
          </w:p>
        </w:tc>
        <w:tc>
          <w:tcPr>
            <w:tcW w:w="3827"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Testing is being conducted to seek the possibility of scaling this tool across </w:t>
            </w:r>
            <w:proofErr w:type="spellStart"/>
            <w:r w:rsidRPr="00237F53">
              <w:rPr>
                <w:rFonts w:ascii="Calibri" w:hAnsi="Calibri" w:cs="Calibri"/>
                <w:color w:val="000000"/>
                <w:kern w:val="0"/>
                <w:sz w:val="22"/>
                <w:szCs w:val="22"/>
                <w:lang w:val="en-GB" w:bidi="si-LK"/>
              </w:rPr>
              <w:t>GoSL</w:t>
            </w:r>
            <w:proofErr w:type="spellEnd"/>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Evaluate the </w:t>
            </w:r>
            <w:proofErr w:type="spellStart"/>
            <w:r w:rsidRPr="00237F53">
              <w:rPr>
                <w:rFonts w:ascii="Calibri" w:hAnsi="Calibri" w:cs="Calibri"/>
                <w:color w:val="000000"/>
                <w:kern w:val="0"/>
                <w:sz w:val="22"/>
                <w:szCs w:val="22"/>
                <w:lang w:val="en-GB" w:bidi="si-LK"/>
              </w:rPr>
              <w:t>suitablity</w:t>
            </w:r>
            <w:proofErr w:type="spellEnd"/>
            <w:r w:rsidRPr="00237F53">
              <w:rPr>
                <w:rFonts w:ascii="Calibri" w:hAnsi="Calibri" w:cs="Calibri"/>
                <w:color w:val="000000"/>
                <w:kern w:val="0"/>
                <w:sz w:val="22"/>
                <w:szCs w:val="22"/>
                <w:lang w:val="en-GB" w:bidi="si-LK"/>
              </w:rPr>
              <w:t xml:space="preserve"> of </w:t>
            </w:r>
            <w:proofErr w:type="spellStart"/>
            <w:r w:rsidRPr="00237F53">
              <w:rPr>
                <w:rFonts w:ascii="Calibri" w:hAnsi="Calibri" w:cs="Calibri"/>
                <w:color w:val="000000"/>
                <w:kern w:val="0"/>
                <w:sz w:val="22"/>
                <w:szCs w:val="22"/>
                <w:lang w:val="en-GB" w:bidi="si-LK"/>
              </w:rPr>
              <w:t>nextcloud</w:t>
            </w:r>
            <w:proofErr w:type="spellEnd"/>
            <w:r w:rsidRPr="00237F53">
              <w:rPr>
                <w:rFonts w:ascii="Calibri" w:hAnsi="Calibri" w:cs="Calibri"/>
                <w:color w:val="000000"/>
                <w:kern w:val="0"/>
                <w:sz w:val="22"/>
                <w:szCs w:val="22"/>
                <w:lang w:val="en-GB" w:bidi="si-LK"/>
              </w:rPr>
              <w:t xml:space="preserve"> for a multi </w:t>
            </w:r>
            <w:proofErr w:type="spellStart"/>
            <w:r w:rsidRPr="00237F53">
              <w:rPr>
                <w:rFonts w:ascii="Calibri" w:hAnsi="Calibri" w:cs="Calibri"/>
                <w:color w:val="000000"/>
                <w:kern w:val="0"/>
                <w:sz w:val="22"/>
                <w:szCs w:val="22"/>
                <w:lang w:val="en-GB" w:bidi="si-LK"/>
              </w:rPr>
              <w:t>oragnization</w:t>
            </w:r>
            <w:proofErr w:type="spellEnd"/>
            <w:r w:rsidRPr="00237F53">
              <w:rPr>
                <w:rFonts w:ascii="Calibri" w:hAnsi="Calibri" w:cs="Calibri"/>
                <w:color w:val="000000"/>
                <w:kern w:val="0"/>
                <w:sz w:val="22"/>
                <w:szCs w:val="22"/>
                <w:lang w:val="en-GB" w:bidi="si-LK"/>
              </w:rPr>
              <w:t xml:space="preserve"> setup</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spacing w:after="240"/>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Hiranya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Samarasekara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2020.04.30</w:t>
            </w: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Implementation of this facility for (X) number of </w:t>
            </w:r>
            <w:proofErr w:type="spellStart"/>
            <w:r w:rsidRPr="00237F53">
              <w:rPr>
                <w:rFonts w:ascii="Calibri" w:hAnsi="Calibri" w:cs="Calibri"/>
                <w:color w:val="000000"/>
                <w:kern w:val="0"/>
                <w:sz w:val="22"/>
                <w:szCs w:val="22"/>
                <w:lang w:val="en-GB" w:bidi="si-LK"/>
              </w:rPr>
              <w:t>gov</w:t>
            </w:r>
            <w:proofErr w:type="spellEnd"/>
            <w:r w:rsidRPr="00237F53">
              <w:rPr>
                <w:rFonts w:ascii="Calibri" w:hAnsi="Calibri" w:cs="Calibri"/>
                <w:color w:val="000000"/>
                <w:kern w:val="0"/>
                <w:sz w:val="22"/>
                <w:szCs w:val="22"/>
                <w:lang w:val="en-GB" w:bidi="si-LK"/>
              </w:rPr>
              <w:t xml:space="preserve"> organizations</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
        </w:tc>
      </w:tr>
      <w:tr w:rsidR="00237F53" w:rsidRPr="00237F53" w:rsidTr="00237F53">
        <w:trPr>
          <w:trHeight w:val="315"/>
        </w:trPr>
        <w:tc>
          <w:tcPr>
            <w:tcW w:w="7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kern w:val="0"/>
                <w:sz w:val="20"/>
                <w:szCs w:val="20"/>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Workflow automation through rapid development</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SW applications are being rapidly developed for "Pension Application Submission" and "SLAS Officers promotion from Class II to Class II" as proof of concepts to showcase the ability to fast develop simple SW application. Both will be virtually demonstrated to Executive staff members through social media in the week starting from 2020-04-20</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Make a demonstration </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Wasantha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Deshapriya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2020.04.18</w:t>
            </w:r>
          </w:p>
        </w:tc>
      </w:tr>
      <w:tr w:rsidR="00237F53" w:rsidRPr="00237F53" w:rsidTr="00237F53">
        <w:trPr>
          <w:trHeight w:val="315"/>
        </w:trPr>
        <w:tc>
          <w:tcPr>
            <w:tcW w:w="7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t>2. H</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Create separate Slack groups/channels for Finance Section</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Assisted on creation of Slack Groups for Finance departments of government </w:t>
            </w:r>
            <w:proofErr w:type="spellStart"/>
            <w:r w:rsidRPr="00237F53">
              <w:rPr>
                <w:rFonts w:ascii="Calibri" w:hAnsi="Calibri" w:cs="Calibri"/>
                <w:color w:val="000000"/>
                <w:kern w:val="0"/>
                <w:sz w:val="22"/>
                <w:szCs w:val="22"/>
                <w:lang w:val="en-GB" w:bidi="si-LK"/>
              </w:rPr>
              <w:t>organitions</w:t>
            </w:r>
            <w:proofErr w:type="spellEnd"/>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Inform Government Organizations and Sri Lanka Accountants Service</w:t>
            </w:r>
            <w:r w:rsidRPr="00237F53">
              <w:rPr>
                <w:rFonts w:ascii="Calibri" w:hAnsi="Calibri" w:cs="Calibri"/>
                <w:color w:val="000000"/>
                <w:kern w:val="0"/>
                <w:sz w:val="22"/>
                <w:szCs w:val="22"/>
                <w:lang w:val="en-GB" w:bidi="si-LK"/>
              </w:rPr>
              <w:br/>
              <w:t xml:space="preserve">Assisting on creation of Slack Groups </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Waruna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Dhanapala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2020-04-20</w:t>
            </w:r>
          </w:p>
        </w:tc>
      </w:tr>
      <w:tr w:rsidR="00237F53" w:rsidRPr="00237F53" w:rsidTr="00237F53">
        <w:trPr>
          <w:trHeight w:val="315"/>
        </w:trPr>
        <w:tc>
          <w:tcPr>
            <w:tcW w:w="75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t>2. I</w:t>
            </w:r>
          </w:p>
        </w:tc>
        <w:tc>
          <w:tcPr>
            <w:tcW w:w="236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Introduce organization level mechanism / tool </w:t>
            </w:r>
            <w:r w:rsidRPr="00237F53">
              <w:rPr>
                <w:rFonts w:ascii="Calibri" w:hAnsi="Calibri" w:cs="Calibri"/>
                <w:color w:val="000000"/>
                <w:kern w:val="0"/>
                <w:sz w:val="22"/>
                <w:szCs w:val="22"/>
                <w:lang w:val="en-GB" w:bidi="si-LK"/>
              </w:rPr>
              <w:lastRenderedPageBreak/>
              <w:t xml:space="preserve">to connect with general public. Create and maintain FB Page for each </w:t>
            </w:r>
            <w:proofErr w:type="spellStart"/>
            <w:r w:rsidRPr="00237F53">
              <w:rPr>
                <w:rFonts w:ascii="Calibri" w:hAnsi="Calibri" w:cs="Calibri"/>
                <w:color w:val="000000"/>
                <w:kern w:val="0"/>
                <w:sz w:val="22"/>
                <w:szCs w:val="22"/>
                <w:lang w:val="en-GB" w:bidi="si-LK"/>
              </w:rPr>
              <w:t>Gov</w:t>
            </w:r>
            <w:proofErr w:type="spellEnd"/>
            <w:r w:rsidRPr="00237F53">
              <w:rPr>
                <w:rFonts w:ascii="Calibri" w:hAnsi="Calibri" w:cs="Calibri"/>
                <w:color w:val="000000"/>
                <w:kern w:val="0"/>
                <w:sz w:val="22"/>
                <w:szCs w:val="22"/>
                <w:lang w:val="en-GB" w:bidi="si-LK"/>
              </w:rPr>
              <w:t xml:space="preserve"> Organization</w:t>
            </w:r>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Eg</w:t>
            </w:r>
            <w:proofErr w:type="spellEnd"/>
            <w:r w:rsidRPr="00237F53">
              <w:rPr>
                <w:rFonts w:ascii="Calibri" w:hAnsi="Calibri" w:cs="Calibri"/>
                <w:color w:val="000000"/>
                <w:kern w:val="0"/>
                <w:sz w:val="22"/>
                <w:szCs w:val="22"/>
                <w:lang w:val="en-GB" w:bidi="si-LK"/>
              </w:rPr>
              <w:t>: tell president/org level/FB Page</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lastRenderedPageBreak/>
              <w:t>New Tell president solution is at design stage</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Building an online </w:t>
            </w:r>
            <w:proofErr w:type="spellStart"/>
            <w:r w:rsidRPr="00237F53">
              <w:rPr>
                <w:rFonts w:ascii="Calibri" w:hAnsi="Calibri" w:cs="Calibri"/>
                <w:color w:val="000000"/>
                <w:kern w:val="0"/>
                <w:sz w:val="22"/>
                <w:szCs w:val="22"/>
                <w:lang w:val="en-GB" w:bidi="si-LK"/>
              </w:rPr>
              <w:t>presnce</w:t>
            </w:r>
            <w:proofErr w:type="spellEnd"/>
            <w:r w:rsidRPr="00237F53">
              <w:rPr>
                <w:rFonts w:ascii="Calibri" w:hAnsi="Calibri" w:cs="Calibri"/>
                <w:color w:val="000000"/>
                <w:kern w:val="0"/>
                <w:sz w:val="22"/>
                <w:szCs w:val="22"/>
                <w:lang w:val="en-GB" w:bidi="si-LK"/>
              </w:rPr>
              <w:t xml:space="preserve"> for the tell president system</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Hiranya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Samarasekara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20.04.2020</w:t>
            </w:r>
          </w:p>
        </w:tc>
      </w:tr>
      <w:tr w:rsidR="00237F53" w:rsidRPr="00237F53" w:rsidTr="00237F53">
        <w:trPr>
          <w:trHeight w:val="106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Find and facilitate organizational services for citizen engagement (Facebook etc.)</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Draft proposal for creating FB pages and offer to draft a guideline by ICTA.</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2020.04.18</w:t>
            </w:r>
          </w:p>
        </w:tc>
      </w:tr>
      <w:tr w:rsidR="00237F53" w:rsidRPr="00237F53" w:rsidTr="00237F53">
        <w:trPr>
          <w:trHeight w:val="315"/>
        </w:trPr>
        <w:tc>
          <w:tcPr>
            <w:tcW w:w="7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lastRenderedPageBreak/>
              <w:t>2. J</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Process improvements</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Following approach has been finalized;</w:t>
            </w:r>
            <w:r w:rsidRPr="00237F53">
              <w:rPr>
                <w:rFonts w:ascii="Calibri" w:hAnsi="Calibri" w:cs="Calibri"/>
                <w:color w:val="000000"/>
                <w:kern w:val="0"/>
                <w:sz w:val="22"/>
                <w:szCs w:val="22"/>
                <w:lang w:val="en-GB" w:bidi="si-LK"/>
              </w:rPr>
              <w:br/>
              <w:t>Organizations will be instructed to look at their work on:</w:t>
            </w:r>
            <w:r w:rsidRPr="00237F53">
              <w:rPr>
                <w:rFonts w:ascii="Calibri" w:hAnsi="Calibri" w:cs="Calibri"/>
                <w:color w:val="000000"/>
                <w:kern w:val="0"/>
                <w:sz w:val="22"/>
                <w:szCs w:val="22"/>
                <w:lang w:val="en-GB" w:bidi="si-LK"/>
              </w:rPr>
              <w:br/>
              <w:t xml:space="preserve">Citizen perspective </w:t>
            </w:r>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Orgnizational</w:t>
            </w:r>
            <w:proofErr w:type="spellEnd"/>
            <w:r w:rsidRPr="00237F53">
              <w:rPr>
                <w:rFonts w:ascii="Calibri" w:hAnsi="Calibri" w:cs="Calibri"/>
                <w:color w:val="000000"/>
                <w:kern w:val="0"/>
                <w:sz w:val="22"/>
                <w:szCs w:val="22"/>
                <w:lang w:val="en-GB" w:bidi="si-LK"/>
              </w:rPr>
              <w:t xml:space="preserve"> and Government </w:t>
            </w:r>
            <w:r w:rsidRPr="00237F53">
              <w:rPr>
                <w:rFonts w:ascii="Calibri" w:hAnsi="Calibri" w:cs="Calibri"/>
                <w:color w:val="000000"/>
                <w:kern w:val="0"/>
                <w:sz w:val="22"/>
                <w:szCs w:val="22"/>
                <w:lang w:val="en-GB" w:bidi="si-LK"/>
              </w:rPr>
              <w:br/>
              <w:t>A guideline will be issued on the above</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Guidelines to Process improvements to </w:t>
            </w:r>
            <w:proofErr w:type="spellStart"/>
            <w:r w:rsidRPr="00237F53">
              <w:rPr>
                <w:rFonts w:ascii="Calibri" w:hAnsi="Calibri" w:cs="Calibri"/>
                <w:color w:val="000000"/>
                <w:kern w:val="0"/>
                <w:sz w:val="22"/>
                <w:szCs w:val="22"/>
                <w:lang w:val="en-GB" w:bidi="si-LK"/>
              </w:rPr>
              <w:t>Gov</w:t>
            </w:r>
            <w:proofErr w:type="spellEnd"/>
            <w:r w:rsidRPr="00237F53">
              <w:rPr>
                <w:rFonts w:ascii="Calibri" w:hAnsi="Calibri" w:cs="Calibri"/>
                <w:color w:val="000000"/>
                <w:kern w:val="0"/>
                <w:sz w:val="22"/>
                <w:szCs w:val="22"/>
                <w:lang w:val="en-GB" w:bidi="si-LK"/>
              </w:rPr>
              <w:t xml:space="preserve"> organizations to be </w:t>
            </w:r>
            <w:proofErr w:type="spellStart"/>
            <w:r w:rsidRPr="00237F53">
              <w:rPr>
                <w:rFonts w:ascii="Calibri" w:hAnsi="Calibri" w:cs="Calibri"/>
                <w:color w:val="000000"/>
                <w:kern w:val="0"/>
                <w:sz w:val="22"/>
                <w:szCs w:val="22"/>
                <w:lang w:val="en-GB" w:bidi="si-LK"/>
              </w:rPr>
              <w:t>formuated</w:t>
            </w:r>
            <w:proofErr w:type="spellEnd"/>
            <w:r w:rsidRPr="00237F53">
              <w:rPr>
                <w:rFonts w:ascii="Calibri" w:hAnsi="Calibri" w:cs="Calibri"/>
                <w:color w:val="000000"/>
                <w:kern w:val="0"/>
                <w:sz w:val="22"/>
                <w:szCs w:val="22"/>
                <w:lang w:val="en-GB" w:bidi="si-LK"/>
              </w:rPr>
              <w:t xml:space="preserve"> </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Wasantha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Deshapriya</w:t>
            </w:r>
            <w:proofErr w:type="spellEnd"/>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Waruna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Dhanapala</w:t>
            </w:r>
            <w:proofErr w:type="spellEnd"/>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2020-04-21</w:t>
            </w:r>
          </w:p>
        </w:tc>
      </w:tr>
      <w:tr w:rsidR="00237F53" w:rsidRPr="00237F53" w:rsidTr="00237F53">
        <w:trPr>
          <w:trHeight w:val="315"/>
        </w:trPr>
        <w:tc>
          <w:tcPr>
            <w:tcW w:w="759"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t>3. B (ii)</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eThaksalava</w:t>
            </w:r>
            <w:proofErr w:type="spellEnd"/>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Continously</w:t>
            </w:r>
            <w:proofErr w:type="spellEnd"/>
            <w:r w:rsidRPr="00237F53">
              <w:rPr>
                <w:rFonts w:ascii="Calibri" w:hAnsi="Calibri" w:cs="Calibri"/>
                <w:color w:val="000000"/>
                <w:kern w:val="0"/>
                <w:sz w:val="22"/>
                <w:szCs w:val="22"/>
                <w:lang w:val="en-GB" w:bidi="si-LK"/>
              </w:rPr>
              <w:t xml:space="preserve"> providing </w:t>
            </w:r>
            <w:proofErr w:type="spellStart"/>
            <w:r w:rsidRPr="00237F53">
              <w:rPr>
                <w:rFonts w:ascii="Calibri" w:hAnsi="Calibri" w:cs="Calibri"/>
                <w:color w:val="000000"/>
                <w:kern w:val="0"/>
                <w:sz w:val="22"/>
                <w:szCs w:val="22"/>
                <w:lang w:val="en-GB" w:bidi="si-LK"/>
              </w:rPr>
              <w:t>infrastruture</w:t>
            </w:r>
            <w:proofErr w:type="spellEnd"/>
            <w:r w:rsidRPr="00237F53">
              <w:rPr>
                <w:rFonts w:ascii="Calibri" w:hAnsi="Calibri" w:cs="Calibri"/>
                <w:color w:val="000000"/>
                <w:kern w:val="0"/>
                <w:sz w:val="22"/>
                <w:szCs w:val="22"/>
                <w:lang w:val="en-GB" w:bidi="si-LK"/>
              </w:rPr>
              <w:t xml:space="preserve"> support. </w:t>
            </w:r>
            <w:proofErr w:type="spellStart"/>
            <w:r w:rsidRPr="00237F53">
              <w:rPr>
                <w:rFonts w:ascii="Calibri" w:hAnsi="Calibri" w:cs="Calibri"/>
                <w:color w:val="000000"/>
                <w:kern w:val="0"/>
                <w:sz w:val="22"/>
                <w:szCs w:val="22"/>
                <w:lang w:val="en-GB" w:bidi="si-LK"/>
              </w:rPr>
              <w:t>Bandwith</w:t>
            </w:r>
            <w:proofErr w:type="spellEnd"/>
            <w:r w:rsidRPr="00237F53">
              <w:rPr>
                <w:rFonts w:ascii="Calibri" w:hAnsi="Calibri" w:cs="Calibri"/>
                <w:color w:val="000000"/>
                <w:kern w:val="0"/>
                <w:sz w:val="22"/>
                <w:szCs w:val="22"/>
                <w:lang w:val="en-GB" w:bidi="si-LK"/>
              </w:rPr>
              <w:t xml:space="preserve"> pipeline increased to ensure uninterrupted usage.</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Facilitate for the continuation of </w:t>
            </w:r>
            <w:proofErr w:type="spellStart"/>
            <w:r w:rsidRPr="00237F53">
              <w:rPr>
                <w:rFonts w:ascii="Calibri" w:hAnsi="Calibri" w:cs="Calibri"/>
                <w:color w:val="000000"/>
                <w:kern w:val="0"/>
                <w:sz w:val="22"/>
                <w:szCs w:val="22"/>
                <w:lang w:val="en-GB" w:bidi="si-LK"/>
              </w:rPr>
              <w:t>eThaksalava</w:t>
            </w:r>
            <w:proofErr w:type="spellEnd"/>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ICTA</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Provide seamless access to multiple educational materials, Content </w:t>
            </w:r>
            <w:proofErr w:type="spellStart"/>
            <w:r w:rsidRPr="00237F53">
              <w:rPr>
                <w:rFonts w:ascii="Calibri" w:hAnsi="Calibri" w:cs="Calibri"/>
                <w:color w:val="000000"/>
                <w:kern w:val="0"/>
                <w:sz w:val="22"/>
                <w:szCs w:val="22"/>
                <w:lang w:val="en-GB" w:bidi="si-LK"/>
              </w:rPr>
              <w:t>etc</w:t>
            </w:r>
            <w:proofErr w:type="spellEnd"/>
            <w:r w:rsidRPr="00237F53">
              <w:rPr>
                <w:rFonts w:ascii="Calibri" w:hAnsi="Calibri" w:cs="Calibri"/>
                <w:color w:val="000000"/>
                <w:kern w:val="0"/>
                <w:sz w:val="22"/>
                <w:szCs w:val="22"/>
                <w:lang w:val="en-GB" w:bidi="si-LK"/>
              </w:rPr>
              <w:br/>
              <w:t>Facilitate Vocational education through portals and platforms</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A dedicated section of the proposed engage.gov.lk portal made available to different segments of education for Schools, Vocational, Government and Citizens being developed (engage.gov.lk) including aggregated links and repositories </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Collaborate with content partners and acquire other available resources to get free content available</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ICTA / Other Partners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2020-04-21</w:t>
            </w: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Government wide continuous education through </w:t>
            </w:r>
            <w:proofErr w:type="spellStart"/>
            <w:r w:rsidRPr="00237F53">
              <w:rPr>
                <w:rFonts w:ascii="Calibri" w:hAnsi="Calibri" w:cs="Calibri"/>
                <w:color w:val="000000"/>
                <w:kern w:val="0"/>
                <w:sz w:val="22"/>
                <w:szCs w:val="22"/>
                <w:lang w:val="en-GB" w:bidi="si-LK"/>
              </w:rPr>
              <w:t>GeLP</w:t>
            </w:r>
            <w:proofErr w:type="spellEnd"/>
          </w:p>
        </w:tc>
        <w:tc>
          <w:tcPr>
            <w:tcW w:w="3827" w:type="dxa"/>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kern w:val="0"/>
                <w:sz w:val="20"/>
                <w:szCs w:val="20"/>
                <w:lang w:val="en-GB" w:bidi="si-LK"/>
              </w:rPr>
            </w:pPr>
            <w:r w:rsidRPr="00237F53">
              <w:rPr>
                <w:rFonts w:ascii="Arial" w:hAnsi="Arial" w:cs="Arial"/>
                <w:kern w:val="0"/>
                <w:sz w:val="20"/>
                <w:szCs w:val="20"/>
                <w:lang w:val="en-GB" w:bidi="si-LK"/>
              </w:rPr>
              <w:t xml:space="preserve">Three new </w:t>
            </w:r>
            <w:proofErr w:type="spellStart"/>
            <w:r w:rsidRPr="00237F53">
              <w:rPr>
                <w:rFonts w:ascii="Arial" w:hAnsi="Arial" w:cs="Arial"/>
                <w:kern w:val="0"/>
                <w:sz w:val="20"/>
                <w:szCs w:val="20"/>
                <w:lang w:val="en-GB" w:bidi="si-LK"/>
              </w:rPr>
              <w:t>seperate</w:t>
            </w:r>
            <w:proofErr w:type="spellEnd"/>
            <w:r w:rsidRPr="00237F53">
              <w:rPr>
                <w:rFonts w:ascii="Arial" w:hAnsi="Arial" w:cs="Arial"/>
                <w:kern w:val="0"/>
                <w:sz w:val="20"/>
                <w:szCs w:val="20"/>
                <w:lang w:val="en-GB" w:bidi="si-LK"/>
              </w:rPr>
              <w:t xml:space="preserve"> categories created namely, COVID19, Work from Home and links for free international courses are being created</w:t>
            </w:r>
            <w:r w:rsidRPr="00237F53">
              <w:rPr>
                <w:rFonts w:ascii="Arial" w:hAnsi="Arial" w:cs="Arial"/>
                <w:kern w:val="0"/>
                <w:sz w:val="20"/>
                <w:szCs w:val="20"/>
                <w:lang w:val="en-GB" w:bidi="si-LK"/>
              </w:rPr>
              <w:br/>
              <w:t xml:space="preserve">A promotional campaign is being planned </w:t>
            </w:r>
            <w:proofErr w:type="spellStart"/>
            <w:r w:rsidRPr="00237F53">
              <w:rPr>
                <w:rFonts w:ascii="Arial" w:hAnsi="Arial" w:cs="Arial"/>
                <w:kern w:val="0"/>
                <w:sz w:val="20"/>
                <w:szCs w:val="20"/>
                <w:lang w:val="en-GB" w:bidi="si-LK"/>
              </w:rPr>
              <w:t>foused</w:t>
            </w:r>
            <w:proofErr w:type="spellEnd"/>
            <w:r w:rsidRPr="00237F53">
              <w:rPr>
                <w:rFonts w:ascii="Arial" w:hAnsi="Arial" w:cs="Arial"/>
                <w:kern w:val="0"/>
                <w:sz w:val="20"/>
                <w:szCs w:val="20"/>
                <w:lang w:val="en-GB" w:bidi="si-LK"/>
              </w:rPr>
              <w:t xml:space="preserve"> on </w:t>
            </w:r>
            <w:proofErr w:type="spellStart"/>
            <w:r w:rsidRPr="00237F53">
              <w:rPr>
                <w:rFonts w:ascii="Arial" w:hAnsi="Arial" w:cs="Arial"/>
                <w:kern w:val="0"/>
                <w:sz w:val="20"/>
                <w:szCs w:val="20"/>
                <w:lang w:val="en-GB" w:bidi="si-LK"/>
              </w:rPr>
              <w:t>Goevrnment</w:t>
            </w:r>
            <w:proofErr w:type="spellEnd"/>
            <w:r w:rsidRPr="00237F53">
              <w:rPr>
                <w:rFonts w:ascii="Arial" w:hAnsi="Arial" w:cs="Arial"/>
                <w:kern w:val="0"/>
                <w:sz w:val="20"/>
                <w:szCs w:val="20"/>
                <w:lang w:val="en-GB" w:bidi="si-LK"/>
              </w:rPr>
              <w:t xml:space="preserve"> officials to use Gelp.gov.lk and complete two courses </w:t>
            </w:r>
            <w:r w:rsidRPr="00237F53">
              <w:rPr>
                <w:rFonts w:ascii="Arial" w:hAnsi="Arial" w:cs="Arial"/>
                <w:kern w:val="0"/>
                <w:sz w:val="20"/>
                <w:szCs w:val="20"/>
                <w:lang w:val="en-GB" w:bidi="si-LK"/>
              </w:rPr>
              <w:lastRenderedPageBreak/>
              <w:t xml:space="preserve">namely Certificate </w:t>
            </w:r>
            <w:proofErr w:type="spellStart"/>
            <w:r w:rsidRPr="00237F53">
              <w:rPr>
                <w:rFonts w:ascii="Arial" w:hAnsi="Arial" w:cs="Arial"/>
                <w:kern w:val="0"/>
                <w:sz w:val="20"/>
                <w:szCs w:val="20"/>
                <w:lang w:val="en-GB" w:bidi="si-LK"/>
              </w:rPr>
              <w:t>courde</w:t>
            </w:r>
            <w:proofErr w:type="spellEnd"/>
            <w:r w:rsidRPr="00237F53">
              <w:rPr>
                <w:rFonts w:ascii="Arial" w:hAnsi="Arial" w:cs="Arial"/>
                <w:kern w:val="0"/>
                <w:sz w:val="20"/>
                <w:szCs w:val="20"/>
                <w:lang w:val="en-GB" w:bidi="si-LK"/>
              </w:rPr>
              <w:t xml:space="preserve"> om Public management procedure and </w:t>
            </w:r>
            <w:proofErr w:type="spellStart"/>
            <w:r w:rsidRPr="00237F53">
              <w:rPr>
                <w:rFonts w:ascii="Arial" w:hAnsi="Arial" w:cs="Arial"/>
                <w:kern w:val="0"/>
                <w:sz w:val="20"/>
                <w:szCs w:val="20"/>
                <w:lang w:val="en-GB" w:bidi="si-LK"/>
              </w:rPr>
              <w:t>SriLanka</w:t>
            </w:r>
            <w:proofErr w:type="spellEnd"/>
            <w:r w:rsidRPr="00237F53">
              <w:rPr>
                <w:rFonts w:ascii="Arial" w:hAnsi="Arial" w:cs="Arial"/>
                <w:kern w:val="0"/>
                <w:sz w:val="20"/>
                <w:szCs w:val="20"/>
                <w:lang w:val="en-GB" w:bidi="si-LK"/>
              </w:rPr>
              <w:t xml:space="preserve"> Computer Driving License </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lastRenderedPageBreak/>
              <w:t xml:space="preserve">Work with SLIDA to seek possibility of adding new </w:t>
            </w:r>
            <w:proofErr w:type="spellStart"/>
            <w:r w:rsidRPr="00237F53">
              <w:rPr>
                <w:rFonts w:ascii="Calibri" w:hAnsi="Calibri" w:cs="Calibri"/>
                <w:color w:val="000000"/>
                <w:kern w:val="0"/>
                <w:sz w:val="22"/>
                <w:szCs w:val="22"/>
                <w:lang w:val="en-GB" w:bidi="si-LK"/>
              </w:rPr>
              <w:t>coureses</w:t>
            </w:r>
            <w:proofErr w:type="spellEnd"/>
            <w:r w:rsidRPr="00237F53">
              <w:rPr>
                <w:rFonts w:ascii="Calibri" w:hAnsi="Calibri" w:cs="Calibri"/>
                <w:color w:val="000000"/>
                <w:kern w:val="0"/>
                <w:sz w:val="22"/>
                <w:szCs w:val="22"/>
                <w:lang w:val="en-GB" w:bidi="si-LK"/>
              </w:rPr>
              <w:br/>
              <w:t xml:space="preserve">Promote existing courses which is useful for all </w:t>
            </w:r>
            <w:proofErr w:type="spellStart"/>
            <w:r w:rsidRPr="00237F53">
              <w:rPr>
                <w:rFonts w:ascii="Calibri" w:hAnsi="Calibri" w:cs="Calibri"/>
                <w:color w:val="000000"/>
                <w:kern w:val="0"/>
                <w:sz w:val="22"/>
                <w:szCs w:val="22"/>
                <w:lang w:val="en-GB" w:bidi="si-LK"/>
              </w:rPr>
              <w:t>gov</w:t>
            </w:r>
            <w:proofErr w:type="spellEnd"/>
            <w:r w:rsidRPr="00237F53">
              <w:rPr>
                <w:rFonts w:ascii="Calibri" w:hAnsi="Calibri" w:cs="Calibri"/>
                <w:color w:val="000000"/>
                <w:kern w:val="0"/>
                <w:sz w:val="22"/>
                <w:szCs w:val="22"/>
                <w:lang w:val="en-GB" w:bidi="si-LK"/>
              </w:rPr>
              <w:t xml:space="preserve"> officers (Establishment Code and SLCDL </w:t>
            </w:r>
            <w:proofErr w:type="spellStart"/>
            <w:r w:rsidRPr="00237F53">
              <w:rPr>
                <w:rFonts w:ascii="Calibri" w:hAnsi="Calibri" w:cs="Calibri"/>
                <w:color w:val="000000"/>
                <w:kern w:val="0"/>
                <w:sz w:val="22"/>
                <w:szCs w:val="22"/>
                <w:lang w:val="en-GB" w:bidi="si-LK"/>
              </w:rPr>
              <w:t>etc</w:t>
            </w:r>
            <w:proofErr w:type="spellEnd"/>
            <w:r w:rsidRPr="00237F53">
              <w:rPr>
                <w:rFonts w:ascii="Calibri" w:hAnsi="Calibri" w:cs="Calibri"/>
                <w:color w:val="000000"/>
                <w:kern w:val="0"/>
                <w:sz w:val="22"/>
                <w:szCs w:val="22"/>
                <w:lang w:val="en-GB" w:bidi="si-LK"/>
              </w:rPr>
              <w:t>)</w:t>
            </w:r>
            <w:r w:rsidRPr="00237F53">
              <w:rPr>
                <w:rFonts w:ascii="Calibri" w:hAnsi="Calibri" w:cs="Calibri"/>
                <w:color w:val="000000"/>
                <w:kern w:val="0"/>
                <w:sz w:val="22"/>
                <w:szCs w:val="22"/>
                <w:lang w:val="en-GB" w:bidi="si-LK"/>
              </w:rPr>
              <w:br/>
              <w:t xml:space="preserve">Enhance </w:t>
            </w:r>
            <w:proofErr w:type="spellStart"/>
            <w:r w:rsidRPr="00237F53">
              <w:rPr>
                <w:rFonts w:ascii="Calibri" w:hAnsi="Calibri" w:cs="Calibri"/>
                <w:color w:val="000000"/>
                <w:kern w:val="0"/>
                <w:sz w:val="22"/>
                <w:szCs w:val="22"/>
                <w:lang w:val="en-GB" w:bidi="si-LK"/>
              </w:rPr>
              <w:t>GeLP</w:t>
            </w:r>
            <w:proofErr w:type="spellEnd"/>
            <w:r w:rsidRPr="00237F53">
              <w:rPr>
                <w:rFonts w:ascii="Calibri" w:hAnsi="Calibri" w:cs="Calibri"/>
                <w:color w:val="000000"/>
                <w:kern w:val="0"/>
                <w:sz w:val="22"/>
                <w:szCs w:val="22"/>
                <w:lang w:val="en-GB" w:bidi="si-LK"/>
              </w:rPr>
              <w:t xml:space="preserve"> with additional course materials</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Pr>
                <w:rFonts w:ascii="Arial" w:hAnsi="Arial" w:cs="Arial"/>
                <w:kern w:val="0"/>
                <w:sz w:val="20"/>
                <w:szCs w:val="20"/>
                <w:lang w:val="en-GB" w:bidi="si-LK"/>
              </w:rPr>
              <w:t>2020-04-21</w:t>
            </w:r>
          </w:p>
        </w:tc>
      </w:tr>
      <w:tr w:rsidR="00237F53" w:rsidRPr="00237F53" w:rsidTr="00237F53">
        <w:trPr>
          <w:trHeight w:val="315"/>
        </w:trPr>
        <w:tc>
          <w:tcPr>
            <w:tcW w:w="759" w:type="dxa"/>
            <w:vMerge/>
            <w:tcBorders>
              <w:top w:val="single" w:sz="6" w:space="0" w:color="CCCCCC"/>
              <w:left w:val="single" w:sz="6" w:space="0" w:color="000000"/>
              <w:bottom w:val="single" w:sz="6" w:space="0" w:color="000000"/>
              <w:right w:val="single" w:sz="6" w:space="0" w:color="000000"/>
            </w:tcBorders>
            <w:vAlign w:val="center"/>
            <w:hideMark/>
          </w:tcPr>
          <w:p w:rsidR="00237F53" w:rsidRPr="00237F53" w:rsidRDefault="00237F53" w:rsidP="00237F53">
            <w:pPr>
              <w:rPr>
                <w:rFonts w:ascii="Arial" w:hAnsi="Arial" w:cs="Arial"/>
                <w:b/>
                <w:bCs/>
                <w:color w:val="000000"/>
                <w:kern w:val="0"/>
                <w:sz w:val="28"/>
                <w:szCs w:val="28"/>
                <w:lang w:val="en-GB" w:bidi="si-LK"/>
              </w:rPr>
            </w:pPr>
          </w:p>
        </w:tc>
        <w:tc>
          <w:tcPr>
            <w:tcW w:w="2361"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Calibri" w:hAnsi="Calibri" w:cs="Calibri"/>
                <w:color w:val="000000"/>
                <w:kern w:val="0"/>
                <w:sz w:val="22"/>
                <w:szCs w:val="22"/>
                <w:lang w:val="en-GB" w:bidi="si-LK"/>
              </w:rPr>
            </w:pPr>
          </w:p>
        </w:tc>
        <w:tc>
          <w:tcPr>
            <w:tcW w:w="3827" w:type="dxa"/>
            <w:vMerge/>
            <w:tcBorders>
              <w:top w:val="single" w:sz="6" w:space="0" w:color="CCCCCC"/>
              <w:left w:val="single" w:sz="6" w:space="0" w:color="CCCCCC"/>
              <w:bottom w:val="single" w:sz="6" w:space="0" w:color="000000"/>
              <w:right w:val="single" w:sz="6" w:space="0" w:color="000000"/>
            </w:tcBorders>
            <w:vAlign w:val="center"/>
            <w:hideMark/>
          </w:tcPr>
          <w:p w:rsidR="00237F53" w:rsidRPr="00237F53" w:rsidRDefault="00237F53" w:rsidP="00237F53">
            <w:pPr>
              <w:rPr>
                <w:rFonts w:ascii="Arial" w:hAnsi="Arial" w:cs="Arial"/>
                <w:kern w:val="0"/>
                <w:sz w:val="20"/>
                <w:szCs w:val="20"/>
                <w:lang w:val="en-GB" w:bidi="si-LK"/>
              </w:rPr>
            </w:pP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Request for Secretary\MPA to offer al online courses FOC to government staff officers.</w:t>
            </w:r>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Wasantha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Deshapriya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2020-04-18</w:t>
            </w:r>
          </w:p>
        </w:tc>
      </w:tr>
      <w:tr w:rsidR="00237F53" w:rsidRPr="00237F53" w:rsidTr="00237F53">
        <w:trPr>
          <w:trHeight w:val="315"/>
        </w:trPr>
        <w:tc>
          <w:tcPr>
            <w:tcW w:w="7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lastRenderedPageBreak/>
              <w:t>3. C (ii)</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Introduce </w:t>
            </w:r>
            <w:proofErr w:type="spellStart"/>
            <w:r w:rsidRPr="00237F53">
              <w:rPr>
                <w:rFonts w:ascii="Calibri" w:hAnsi="Calibri" w:cs="Calibri"/>
                <w:color w:val="000000"/>
                <w:kern w:val="0"/>
                <w:sz w:val="22"/>
                <w:szCs w:val="22"/>
                <w:lang w:val="en-GB" w:bidi="si-LK"/>
              </w:rPr>
              <w:t>oDOC</w:t>
            </w:r>
            <w:proofErr w:type="spellEnd"/>
            <w:r w:rsidRPr="00237F53">
              <w:rPr>
                <w:rFonts w:ascii="Calibri" w:hAnsi="Calibri" w:cs="Calibri"/>
                <w:color w:val="000000"/>
                <w:kern w:val="0"/>
                <w:sz w:val="22"/>
                <w:szCs w:val="22"/>
                <w:lang w:val="en-GB" w:bidi="si-LK"/>
              </w:rPr>
              <w:t xml:space="preserve"> and Meet for awareness and </w:t>
            </w:r>
            <w:r w:rsidR="007D30F5">
              <w:rPr>
                <w:rFonts w:ascii="Calibri" w:hAnsi="Calibri" w:cs="Calibri"/>
                <w:color w:val="000000"/>
                <w:kern w:val="0"/>
                <w:sz w:val="22"/>
                <w:szCs w:val="22"/>
                <w:lang w:val="en-GB" w:bidi="si-LK"/>
              </w:rPr>
              <w:t>counselling</w:t>
            </w:r>
          </w:p>
        </w:tc>
        <w:tc>
          <w:tcPr>
            <w:tcW w:w="382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kern w:val="0"/>
                <w:sz w:val="20"/>
                <w:szCs w:val="20"/>
                <w:lang w:val="en-GB" w:bidi="si-LK"/>
              </w:rPr>
            </w:pPr>
            <w:proofErr w:type="spellStart"/>
            <w:r w:rsidRPr="00237F53">
              <w:rPr>
                <w:rFonts w:ascii="Arial" w:hAnsi="Arial" w:cs="Arial"/>
                <w:kern w:val="0"/>
                <w:sz w:val="20"/>
                <w:szCs w:val="20"/>
                <w:lang w:val="en-GB" w:bidi="si-LK"/>
              </w:rPr>
              <w:t>oDoc</w:t>
            </w:r>
            <w:proofErr w:type="spellEnd"/>
            <w:r w:rsidRPr="00237F53">
              <w:rPr>
                <w:rFonts w:ascii="Arial" w:hAnsi="Arial" w:cs="Arial"/>
                <w:kern w:val="0"/>
                <w:sz w:val="20"/>
                <w:szCs w:val="20"/>
                <w:lang w:val="en-GB" w:bidi="si-LK"/>
              </w:rPr>
              <w:t xml:space="preserve"> has been integrated with </w:t>
            </w:r>
            <w:proofErr w:type="spellStart"/>
            <w:r w:rsidRPr="00237F53">
              <w:rPr>
                <w:rFonts w:ascii="Arial" w:hAnsi="Arial" w:cs="Arial"/>
                <w:kern w:val="0"/>
                <w:sz w:val="20"/>
                <w:szCs w:val="20"/>
                <w:lang w:val="en-GB" w:bidi="si-LK"/>
              </w:rPr>
              <w:t>MyHealth</w:t>
            </w:r>
            <w:proofErr w:type="spellEnd"/>
            <w:r w:rsidRPr="00237F53">
              <w:rPr>
                <w:rFonts w:ascii="Arial" w:hAnsi="Arial" w:cs="Arial"/>
                <w:kern w:val="0"/>
                <w:sz w:val="20"/>
                <w:szCs w:val="20"/>
                <w:lang w:val="en-GB" w:bidi="si-LK"/>
              </w:rPr>
              <w:t xml:space="preserve"> Sri Lanka App</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ICTA to seek partnerships to </w:t>
            </w:r>
            <w:proofErr w:type="spellStart"/>
            <w:r w:rsidRPr="00237F53">
              <w:rPr>
                <w:rFonts w:ascii="Calibri" w:hAnsi="Calibri" w:cs="Calibri"/>
                <w:color w:val="000000"/>
                <w:kern w:val="0"/>
                <w:sz w:val="22"/>
                <w:szCs w:val="22"/>
                <w:lang w:val="en-GB" w:bidi="si-LK"/>
              </w:rPr>
              <w:t>enahnce</w:t>
            </w:r>
            <w:proofErr w:type="spellEnd"/>
            <w:r w:rsidRPr="00237F53">
              <w:rPr>
                <w:rFonts w:ascii="Calibri" w:hAnsi="Calibri" w:cs="Calibri"/>
                <w:color w:val="000000"/>
                <w:kern w:val="0"/>
                <w:sz w:val="22"/>
                <w:szCs w:val="22"/>
                <w:lang w:val="en-GB" w:bidi="si-LK"/>
              </w:rPr>
              <w:t xml:space="preserve"> possibility of remote consulting and </w:t>
            </w:r>
            <w:proofErr w:type="spellStart"/>
            <w:r w:rsidRPr="00237F53">
              <w:rPr>
                <w:rFonts w:ascii="Calibri" w:hAnsi="Calibri" w:cs="Calibri"/>
                <w:color w:val="000000"/>
                <w:kern w:val="0"/>
                <w:sz w:val="22"/>
                <w:szCs w:val="22"/>
                <w:lang w:val="en-GB" w:bidi="si-LK"/>
              </w:rPr>
              <w:t>Counsiling</w:t>
            </w:r>
            <w:proofErr w:type="spellEnd"/>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2020-04-18</w:t>
            </w:r>
          </w:p>
        </w:tc>
      </w:tr>
      <w:tr w:rsidR="00237F53" w:rsidRPr="00237F53" w:rsidTr="00237F53">
        <w:trPr>
          <w:trHeight w:val="315"/>
        </w:trPr>
        <w:tc>
          <w:tcPr>
            <w:tcW w:w="75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rPr>
                <w:rFonts w:ascii="Arial" w:hAnsi="Arial" w:cs="Arial"/>
                <w:b/>
                <w:bCs/>
                <w:color w:val="000000"/>
                <w:kern w:val="0"/>
                <w:sz w:val="28"/>
                <w:szCs w:val="28"/>
                <w:lang w:val="en-GB" w:bidi="si-LK"/>
              </w:rPr>
            </w:pPr>
            <w:r w:rsidRPr="00237F53">
              <w:rPr>
                <w:rFonts w:ascii="Arial" w:hAnsi="Arial" w:cs="Arial"/>
                <w:b/>
                <w:bCs/>
                <w:color w:val="000000"/>
                <w:kern w:val="0"/>
                <w:sz w:val="28"/>
                <w:szCs w:val="28"/>
                <w:lang w:val="en-GB" w:bidi="si-LK"/>
              </w:rPr>
              <w:t>3. D (</w:t>
            </w:r>
            <w:proofErr w:type="spellStart"/>
            <w:r w:rsidRPr="00237F53">
              <w:rPr>
                <w:rFonts w:ascii="Arial" w:hAnsi="Arial" w:cs="Arial"/>
                <w:b/>
                <w:bCs/>
                <w:color w:val="000000"/>
                <w:kern w:val="0"/>
                <w:sz w:val="28"/>
                <w:szCs w:val="28"/>
                <w:lang w:val="en-GB" w:bidi="si-LK"/>
              </w:rPr>
              <w:t>i</w:t>
            </w:r>
            <w:proofErr w:type="spellEnd"/>
            <w:r w:rsidRPr="00237F53">
              <w:rPr>
                <w:rFonts w:ascii="Arial" w:hAnsi="Arial" w:cs="Arial"/>
                <w:b/>
                <w:bCs/>
                <w:color w:val="000000"/>
                <w:kern w:val="0"/>
                <w:sz w:val="28"/>
                <w:szCs w:val="28"/>
                <w:lang w:val="en-GB" w:bidi="si-LK"/>
              </w:rPr>
              <w:t>)</w:t>
            </w:r>
          </w:p>
        </w:tc>
        <w:tc>
          <w:tcPr>
            <w:tcW w:w="236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Use meet.gov.lk for board meetings</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Faciliated</w:t>
            </w:r>
            <w:proofErr w:type="spellEnd"/>
            <w:r w:rsidRPr="00237F53">
              <w:rPr>
                <w:rFonts w:ascii="Calibri" w:hAnsi="Calibri" w:cs="Calibri"/>
                <w:color w:val="000000"/>
                <w:kern w:val="0"/>
                <w:sz w:val="22"/>
                <w:szCs w:val="22"/>
                <w:lang w:val="en-GB" w:bidi="si-LK"/>
              </w:rPr>
              <w:t xml:space="preserve"> organizations on request</w:t>
            </w:r>
          </w:p>
        </w:tc>
        <w:tc>
          <w:tcPr>
            <w:tcW w:w="382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r w:rsidRPr="00237F53">
              <w:rPr>
                <w:rFonts w:ascii="Calibri" w:hAnsi="Calibri" w:cs="Calibri"/>
                <w:color w:val="000000"/>
                <w:kern w:val="0"/>
                <w:sz w:val="22"/>
                <w:szCs w:val="22"/>
                <w:lang w:val="en-GB" w:bidi="si-LK"/>
              </w:rPr>
              <w:t xml:space="preserve">Work with Department of public </w:t>
            </w:r>
            <w:proofErr w:type="spellStart"/>
            <w:r w:rsidRPr="00237F53">
              <w:rPr>
                <w:rFonts w:ascii="Calibri" w:hAnsi="Calibri" w:cs="Calibri"/>
                <w:color w:val="000000"/>
                <w:kern w:val="0"/>
                <w:sz w:val="22"/>
                <w:szCs w:val="22"/>
                <w:lang w:val="en-GB" w:bidi="si-LK"/>
              </w:rPr>
              <w:t>entreprises</w:t>
            </w:r>
            <w:proofErr w:type="spellEnd"/>
            <w:r w:rsidRPr="00237F53">
              <w:rPr>
                <w:rFonts w:ascii="Calibri" w:hAnsi="Calibri" w:cs="Calibri"/>
                <w:color w:val="000000"/>
                <w:kern w:val="0"/>
                <w:sz w:val="22"/>
                <w:szCs w:val="22"/>
                <w:lang w:val="en-GB" w:bidi="si-LK"/>
              </w:rPr>
              <w:t xml:space="preserve"> to get meet.gov.lk implemented across different government </w:t>
            </w:r>
            <w:proofErr w:type="spellStart"/>
            <w:r w:rsidRPr="00237F53">
              <w:rPr>
                <w:rFonts w:ascii="Calibri" w:hAnsi="Calibri" w:cs="Calibri"/>
                <w:color w:val="000000"/>
                <w:kern w:val="0"/>
                <w:sz w:val="22"/>
                <w:szCs w:val="22"/>
                <w:lang w:val="en-GB" w:bidi="si-LK"/>
              </w:rPr>
              <w:t>entreprises</w:t>
            </w:r>
            <w:proofErr w:type="spellEnd"/>
          </w:p>
        </w:tc>
        <w:tc>
          <w:tcPr>
            <w:tcW w:w="241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37F53" w:rsidRPr="00237F53" w:rsidRDefault="00237F53" w:rsidP="00237F53">
            <w:pPr>
              <w:rPr>
                <w:rFonts w:ascii="Calibri" w:hAnsi="Calibri" w:cs="Calibri"/>
                <w:color w:val="000000"/>
                <w:kern w:val="0"/>
                <w:sz w:val="22"/>
                <w:szCs w:val="22"/>
                <w:lang w:val="en-GB" w:bidi="si-LK"/>
              </w:rPr>
            </w:pPr>
            <w:proofErr w:type="spellStart"/>
            <w:r w:rsidRPr="00237F53">
              <w:rPr>
                <w:rFonts w:ascii="Calibri" w:hAnsi="Calibri" w:cs="Calibri"/>
                <w:color w:val="000000"/>
                <w:kern w:val="0"/>
                <w:sz w:val="22"/>
                <w:szCs w:val="22"/>
                <w:lang w:val="en-GB" w:bidi="si-LK"/>
              </w:rPr>
              <w:t>Waruna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Dhanapala</w:t>
            </w:r>
            <w:proofErr w:type="spellEnd"/>
            <w:r w:rsidRPr="00237F53">
              <w:rPr>
                <w:rFonts w:ascii="Calibri" w:hAnsi="Calibri" w:cs="Calibri"/>
                <w:color w:val="000000"/>
                <w:kern w:val="0"/>
                <w:sz w:val="22"/>
                <w:szCs w:val="22"/>
                <w:lang w:val="en-GB" w:bidi="si-LK"/>
              </w:rPr>
              <w:br/>
            </w:r>
            <w:proofErr w:type="spellStart"/>
            <w:r w:rsidRPr="00237F53">
              <w:rPr>
                <w:rFonts w:ascii="Calibri" w:hAnsi="Calibri" w:cs="Calibri"/>
                <w:color w:val="000000"/>
                <w:kern w:val="0"/>
                <w:sz w:val="22"/>
                <w:szCs w:val="22"/>
                <w:lang w:val="en-GB" w:bidi="si-LK"/>
              </w:rPr>
              <w:t>Sameera</w:t>
            </w:r>
            <w:proofErr w:type="spellEnd"/>
            <w:r w:rsidRPr="00237F53">
              <w:rPr>
                <w:rFonts w:ascii="Calibri" w:hAnsi="Calibri" w:cs="Calibri"/>
                <w:color w:val="000000"/>
                <w:kern w:val="0"/>
                <w:sz w:val="22"/>
                <w:szCs w:val="22"/>
                <w:lang w:val="en-GB" w:bidi="si-LK"/>
              </w:rPr>
              <w:t xml:space="preserve"> </w:t>
            </w:r>
            <w:proofErr w:type="spellStart"/>
            <w:r w:rsidRPr="00237F53">
              <w:rPr>
                <w:rFonts w:ascii="Calibri" w:hAnsi="Calibri" w:cs="Calibri"/>
                <w:color w:val="000000"/>
                <w:kern w:val="0"/>
                <w:sz w:val="22"/>
                <w:szCs w:val="22"/>
                <w:lang w:val="en-GB" w:bidi="si-LK"/>
              </w:rPr>
              <w:t>Jayawardena</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7F53" w:rsidRPr="00237F53" w:rsidRDefault="00237F53" w:rsidP="00237F53">
            <w:pPr>
              <w:jc w:val="center"/>
              <w:rPr>
                <w:rFonts w:ascii="Arial" w:hAnsi="Arial" w:cs="Arial"/>
                <w:kern w:val="0"/>
                <w:sz w:val="20"/>
                <w:szCs w:val="20"/>
                <w:lang w:val="en-GB" w:bidi="si-LK"/>
              </w:rPr>
            </w:pPr>
            <w:r w:rsidRPr="00237F53">
              <w:rPr>
                <w:rFonts w:ascii="Arial" w:hAnsi="Arial" w:cs="Arial"/>
                <w:kern w:val="0"/>
                <w:sz w:val="20"/>
                <w:szCs w:val="20"/>
                <w:lang w:val="en-GB" w:bidi="si-LK"/>
              </w:rPr>
              <w:t>2020-04-20</w:t>
            </w:r>
          </w:p>
        </w:tc>
      </w:tr>
    </w:tbl>
    <w:p w:rsidR="0081389A" w:rsidRPr="00AB3AFA" w:rsidRDefault="0081389A" w:rsidP="00B73BCB">
      <w:pPr>
        <w:pStyle w:val="NoSpacing"/>
        <w:rPr>
          <w:rFonts w:asciiTheme="minorHAnsi" w:hAnsiTheme="minorHAnsi" w:cstheme="minorHAnsi"/>
          <w:b/>
          <w:bCs/>
          <w:u w:val="single"/>
        </w:rPr>
      </w:pPr>
    </w:p>
    <w:sectPr w:rsidR="0081389A" w:rsidRPr="00AB3AFA" w:rsidSect="00237F53">
      <w:footerReference w:type="first" r:id="rId9"/>
      <w:pgSz w:w="16839" w:h="11907" w:orient="landscape" w:code="9"/>
      <w:pgMar w:top="1584" w:right="810" w:bottom="1800" w:left="1170" w:header="720" w:footer="73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28" w:rsidRDefault="003F7928">
      <w:r>
        <w:separator/>
      </w:r>
    </w:p>
  </w:endnote>
  <w:endnote w:type="continuationSeparator" w:id="0">
    <w:p w:rsidR="003F7928" w:rsidRDefault="003F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KLUG">
    <w:charset w:val="00"/>
    <w:family w:val="auto"/>
    <w:pitch w:val="variable"/>
    <w:sig w:usb0="80000003" w:usb1="00002000" w:usb2="00000200" w:usb3="00000000" w:csb0="00000001" w:csb1="00000000"/>
  </w:font>
  <w:font w:name="Calibri">
    <w:panose1 w:val="020F0502020204030204"/>
    <w:charset w:val="00"/>
    <w:family w:val="swiss"/>
    <w:pitch w:val="variable"/>
    <w:sig w:usb0="E4002EFF" w:usb1="C000247B" w:usb2="00000009" w:usb3="00000000" w:csb0="000001FF" w:csb1="00000000"/>
  </w:font>
  <w:font w:name="Droid Sans Mono">
    <w:charset w:val="80"/>
    <w:family w:val="modern"/>
    <w:pitch w:val="default"/>
  </w:font>
  <w:font w:name="Droid Sans Fallback">
    <w:altName w:val="MS Gothic"/>
    <w:charset w:val="80"/>
    <w:family w:val="auto"/>
    <w:pitch w:val="variable"/>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5B" w:rsidRDefault="000062D4">
    <w:pPr>
      <w:pStyle w:val="Footer"/>
      <w:jc w:val="center"/>
      <w:rPr>
        <w:caps/>
        <w:noProof/>
        <w:color w:val="4F81BD" w:themeColor="accent1"/>
      </w:rPr>
    </w:pPr>
    <w:r>
      <w:rPr>
        <w:caps/>
        <w:color w:val="4F81BD" w:themeColor="accent1"/>
      </w:rPr>
      <w:fldChar w:fldCharType="begin"/>
    </w:r>
    <w:r w:rsidR="0043055B">
      <w:rPr>
        <w:caps/>
        <w:color w:val="4F81BD" w:themeColor="accent1"/>
      </w:rPr>
      <w:instrText xml:space="preserve"> PAGE   \* MERGEFORMAT </w:instrText>
    </w:r>
    <w:r>
      <w:rPr>
        <w:caps/>
        <w:color w:val="4F81BD" w:themeColor="accent1"/>
      </w:rPr>
      <w:fldChar w:fldCharType="separate"/>
    </w:r>
    <w:r w:rsidR="00871F1E">
      <w:rPr>
        <w:caps/>
        <w:noProof/>
        <w:color w:val="4F81BD" w:themeColor="accent1"/>
      </w:rPr>
      <w:t>1</w:t>
    </w:r>
    <w:r>
      <w:rPr>
        <w:caps/>
        <w:noProof/>
        <w:color w:val="4F81BD" w:themeColor="accent1"/>
      </w:rPr>
      <w:fldChar w:fldCharType="end"/>
    </w:r>
  </w:p>
  <w:p w:rsidR="0043055B" w:rsidRPr="00C95C16" w:rsidRDefault="0043055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28" w:rsidRDefault="003F7928">
      <w:r>
        <w:separator/>
      </w:r>
    </w:p>
  </w:footnote>
  <w:footnote w:type="continuationSeparator" w:id="0">
    <w:p w:rsidR="003F7928" w:rsidRDefault="003F7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4691"/>
    <w:multiLevelType w:val="hybridMultilevel"/>
    <w:tmpl w:val="894226B2"/>
    <w:lvl w:ilvl="0" w:tplc="40149EF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B5A22E3"/>
    <w:multiLevelType w:val="hybridMultilevel"/>
    <w:tmpl w:val="C596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A645B"/>
    <w:multiLevelType w:val="hybridMultilevel"/>
    <w:tmpl w:val="2CB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D4BDE"/>
    <w:multiLevelType w:val="hybridMultilevel"/>
    <w:tmpl w:val="A9C0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D4065"/>
    <w:multiLevelType w:val="hybridMultilevel"/>
    <w:tmpl w:val="37F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42C38"/>
    <w:multiLevelType w:val="hybridMultilevel"/>
    <w:tmpl w:val="EB8E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1225C"/>
    <w:multiLevelType w:val="hybridMultilevel"/>
    <w:tmpl w:val="79400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C75523"/>
    <w:multiLevelType w:val="multilevel"/>
    <w:tmpl w:val="B304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E46FCB"/>
    <w:multiLevelType w:val="hybridMultilevel"/>
    <w:tmpl w:val="FCB0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705D1A"/>
    <w:multiLevelType w:val="hybridMultilevel"/>
    <w:tmpl w:val="CB4C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039DE"/>
    <w:multiLevelType w:val="hybridMultilevel"/>
    <w:tmpl w:val="4DD8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5B20BB"/>
    <w:multiLevelType w:val="hybridMultilevel"/>
    <w:tmpl w:val="DF2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42643C"/>
    <w:multiLevelType w:val="hybridMultilevel"/>
    <w:tmpl w:val="BB040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3A458A"/>
    <w:multiLevelType w:val="hybridMultilevel"/>
    <w:tmpl w:val="12048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151BBE"/>
    <w:multiLevelType w:val="hybridMultilevel"/>
    <w:tmpl w:val="F4AE5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23FA8"/>
    <w:multiLevelType w:val="hybridMultilevel"/>
    <w:tmpl w:val="8F28775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nsid w:val="50A93BB5"/>
    <w:multiLevelType w:val="hybridMultilevel"/>
    <w:tmpl w:val="801EA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D5766"/>
    <w:multiLevelType w:val="multilevel"/>
    <w:tmpl w:val="45C8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0F3B81"/>
    <w:multiLevelType w:val="multilevel"/>
    <w:tmpl w:val="2ABCF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D22F8"/>
    <w:multiLevelType w:val="hybridMultilevel"/>
    <w:tmpl w:val="AF5A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6A2936"/>
    <w:multiLevelType w:val="hybridMultilevel"/>
    <w:tmpl w:val="11A2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0079C"/>
    <w:multiLevelType w:val="hybridMultilevel"/>
    <w:tmpl w:val="12687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51E5D"/>
    <w:multiLevelType w:val="hybridMultilevel"/>
    <w:tmpl w:val="F5A8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9C7015"/>
    <w:multiLevelType w:val="hybridMultilevel"/>
    <w:tmpl w:val="6A0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E7D70"/>
    <w:multiLevelType w:val="hybridMultilevel"/>
    <w:tmpl w:val="E85E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F278B9"/>
    <w:multiLevelType w:val="hybridMultilevel"/>
    <w:tmpl w:val="4454D82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EB0E0E"/>
    <w:multiLevelType w:val="hybridMultilevel"/>
    <w:tmpl w:val="D36A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0B37D3"/>
    <w:multiLevelType w:val="hybridMultilevel"/>
    <w:tmpl w:val="B77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F2994"/>
    <w:multiLevelType w:val="hybridMultilevel"/>
    <w:tmpl w:val="4630F0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786F7F54"/>
    <w:multiLevelType w:val="hybridMultilevel"/>
    <w:tmpl w:val="FF32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930494"/>
    <w:multiLevelType w:val="hybridMultilevel"/>
    <w:tmpl w:val="6B5C4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1"/>
  </w:num>
  <w:num w:numId="3">
    <w:abstractNumId w:val="8"/>
  </w:num>
  <w:num w:numId="4">
    <w:abstractNumId w:val="9"/>
  </w:num>
  <w:num w:numId="5">
    <w:abstractNumId w:val="11"/>
  </w:num>
  <w:num w:numId="6">
    <w:abstractNumId w:val="10"/>
  </w:num>
  <w:num w:numId="7">
    <w:abstractNumId w:val="13"/>
  </w:num>
  <w:num w:numId="8">
    <w:abstractNumId w:val="26"/>
  </w:num>
  <w:num w:numId="9">
    <w:abstractNumId w:val="22"/>
  </w:num>
  <w:num w:numId="10">
    <w:abstractNumId w:val="18"/>
  </w:num>
  <w:num w:numId="11">
    <w:abstractNumId w:val="28"/>
  </w:num>
  <w:num w:numId="12">
    <w:abstractNumId w:val="14"/>
  </w:num>
  <w:num w:numId="13">
    <w:abstractNumId w:val="29"/>
  </w:num>
  <w:num w:numId="14">
    <w:abstractNumId w:val="15"/>
  </w:num>
  <w:num w:numId="15">
    <w:abstractNumId w:val="0"/>
  </w:num>
  <w:num w:numId="16">
    <w:abstractNumId w:val="23"/>
  </w:num>
  <w:num w:numId="17">
    <w:abstractNumId w:val="19"/>
  </w:num>
  <w:num w:numId="18">
    <w:abstractNumId w:val="2"/>
  </w:num>
  <w:num w:numId="19">
    <w:abstractNumId w:val="24"/>
  </w:num>
  <w:num w:numId="20">
    <w:abstractNumId w:val="6"/>
  </w:num>
  <w:num w:numId="21">
    <w:abstractNumId w:val="20"/>
  </w:num>
  <w:num w:numId="22">
    <w:abstractNumId w:val="16"/>
  </w:num>
  <w:num w:numId="23">
    <w:abstractNumId w:val="4"/>
  </w:num>
  <w:num w:numId="24">
    <w:abstractNumId w:val="27"/>
  </w:num>
  <w:num w:numId="25">
    <w:abstractNumId w:val="3"/>
  </w:num>
  <w:num w:numId="26">
    <w:abstractNumId w:val="5"/>
  </w:num>
  <w:num w:numId="27">
    <w:abstractNumId w:val="1"/>
  </w:num>
  <w:num w:numId="28">
    <w:abstractNumId w:val="12"/>
  </w:num>
  <w:num w:numId="29">
    <w:abstractNumId w:val="30"/>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AB"/>
    <w:rsid w:val="00002CDA"/>
    <w:rsid w:val="0000326E"/>
    <w:rsid w:val="00004F78"/>
    <w:rsid w:val="0000556F"/>
    <w:rsid w:val="000062D4"/>
    <w:rsid w:val="00007C07"/>
    <w:rsid w:val="00013D97"/>
    <w:rsid w:val="00020F1A"/>
    <w:rsid w:val="00025694"/>
    <w:rsid w:val="00025C52"/>
    <w:rsid w:val="0003620B"/>
    <w:rsid w:val="00036529"/>
    <w:rsid w:val="00036F80"/>
    <w:rsid w:val="0004136E"/>
    <w:rsid w:val="00044162"/>
    <w:rsid w:val="00045E34"/>
    <w:rsid w:val="000470FA"/>
    <w:rsid w:val="00051905"/>
    <w:rsid w:val="00055009"/>
    <w:rsid w:val="00056090"/>
    <w:rsid w:val="0005640A"/>
    <w:rsid w:val="00060F11"/>
    <w:rsid w:val="00061C80"/>
    <w:rsid w:val="00064289"/>
    <w:rsid w:val="000643D7"/>
    <w:rsid w:val="00065C4C"/>
    <w:rsid w:val="00066933"/>
    <w:rsid w:val="00067A0E"/>
    <w:rsid w:val="000711F5"/>
    <w:rsid w:val="0007372C"/>
    <w:rsid w:val="00074A71"/>
    <w:rsid w:val="00075241"/>
    <w:rsid w:val="000772B5"/>
    <w:rsid w:val="00084318"/>
    <w:rsid w:val="00086019"/>
    <w:rsid w:val="000A3CE8"/>
    <w:rsid w:val="000A42BA"/>
    <w:rsid w:val="000A7C7D"/>
    <w:rsid w:val="000B28D2"/>
    <w:rsid w:val="000B3182"/>
    <w:rsid w:val="000B3187"/>
    <w:rsid w:val="000B32C8"/>
    <w:rsid w:val="000B33CE"/>
    <w:rsid w:val="000B35BC"/>
    <w:rsid w:val="000C1C99"/>
    <w:rsid w:val="000C3411"/>
    <w:rsid w:val="000C4758"/>
    <w:rsid w:val="000C723C"/>
    <w:rsid w:val="000D02B5"/>
    <w:rsid w:val="000D085C"/>
    <w:rsid w:val="000D1558"/>
    <w:rsid w:val="000D1A90"/>
    <w:rsid w:val="000D34B5"/>
    <w:rsid w:val="000E1190"/>
    <w:rsid w:val="000F2190"/>
    <w:rsid w:val="000F7593"/>
    <w:rsid w:val="00100439"/>
    <w:rsid w:val="0010217C"/>
    <w:rsid w:val="00107769"/>
    <w:rsid w:val="00107CA4"/>
    <w:rsid w:val="001105D7"/>
    <w:rsid w:val="001149A5"/>
    <w:rsid w:val="00115F9E"/>
    <w:rsid w:val="00117A3F"/>
    <w:rsid w:val="0012202E"/>
    <w:rsid w:val="0012237A"/>
    <w:rsid w:val="00122FFB"/>
    <w:rsid w:val="00131975"/>
    <w:rsid w:val="00132D62"/>
    <w:rsid w:val="0013435E"/>
    <w:rsid w:val="00137155"/>
    <w:rsid w:val="00141477"/>
    <w:rsid w:val="00144A9F"/>
    <w:rsid w:val="001456C7"/>
    <w:rsid w:val="00145FD6"/>
    <w:rsid w:val="00147ED1"/>
    <w:rsid w:val="00152013"/>
    <w:rsid w:val="001531A2"/>
    <w:rsid w:val="001537DB"/>
    <w:rsid w:val="00154249"/>
    <w:rsid w:val="00154AE0"/>
    <w:rsid w:val="00160C81"/>
    <w:rsid w:val="00160FF1"/>
    <w:rsid w:val="0016412B"/>
    <w:rsid w:val="00165560"/>
    <w:rsid w:val="00167536"/>
    <w:rsid w:val="00180047"/>
    <w:rsid w:val="00183BB4"/>
    <w:rsid w:val="00183DA2"/>
    <w:rsid w:val="00184B8A"/>
    <w:rsid w:val="0019212C"/>
    <w:rsid w:val="001974BF"/>
    <w:rsid w:val="0019771E"/>
    <w:rsid w:val="001A2056"/>
    <w:rsid w:val="001A2436"/>
    <w:rsid w:val="001A6C84"/>
    <w:rsid w:val="001B266E"/>
    <w:rsid w:val="001B3B8C"/>
    <w:rsid w:val="001B3F17"/>
    <w:rsid w:val="001B52CA"/>
    <w:rsid w:val="001C0EC0"/>
    <w:rsid w:val="001C3876"/>
    <w:rsid w:val="001C4DE1"/>
    <w:rsid w:val="001C4F8C"/>
    <w:rsid w:val="001D50E3"/>
    <w:rsid w:val="001D7D5F"/>
    <w:rsid w:val="001E1AE7"/>
    <w:rsid w:val="001E1F7F"/>
    <w:rsid w:val="001E3257"/>
    <w:rsid w:val="001F5270"/>
    <w:rsid w:val="001F5AF7"/>
    <w:rsid w:val="001F68A5"/>
    <w:rsid w:val="001F6CAB"/>
    <w:rsid w:val="002014BD"/>
    <w:rsid w:val="00203CE8"/>
    <w:rsid w:val="002058E0"/>
    <w:rsid w:val="0021093A"/>
    <w:rsid w:val="00215EDB"/>
    <w:rsid w:val="00216F4F"/>
    <w:rsid w:val="0022250F"/>
    <w:rsid w:val="00224C74"/>
    <w:rsid w:val="00225951"/>
    <w:rsid w:val="00225AE7"/>
    <w:rsid w:val="00225E8B"/>
    <w:rsid w:val="002269CA"/>
    <w:rsid w:val="0022732C"/>
    <w:rsid w:val="00231BC7"/>
    <w:rsid w:val="00232AEA"/>
    <w:rsid w:val="00233951"/>
    <w:rsid w:val="00233F1C"/>
    <w:rsid w:val="002342C1"/>
    <w:rsid w:val="00237F53"/>
    <w:rsid w:val="002433C4"/>
    <w:rsid w:val="00244CA8"/>
    <w:rsid w:val="00244E42"/>
    <w:rsid w:val="002460A0"/>
    <w:rsid w:val="00261917"/>
    <w:rsid w:val="00264537"/>
    <w:rsid w:val="002660C2"/>
    <w:rsid w:val="00273731"/>
    <w:rsid w:val="00281219"/>
    <w:rsid w:val="00281DF0"/>
    <w:rsid w:val="002824C4"/>
    <w:rsid w:val="00292C68"/>
    <w:rsid w:val="00292CD7"/>
    <w:rsid w:val="0029352D"/>
    <w:rsid w:val="002A28EE"/>
    <w:rsid w:val="002A3D0F"/>
    <w:rsid w:val="002A6B2F"/>
    <w:rsid w:val="002A7CE6"/>
    <w:rsid w:val="002B5019"/>
    <w:rsid w:val="002C0486"/>
    <w:rsid w:val="002C140F"/>
    <w:rsid w:val="002C4DE2"/>
    <w:rsid w:val="002C4E6F"/>
    <w:rsid w:val="002C5516"/>
    <w:rsid w:val="002C6177"/>
    <w:rsid w:val="002D0B8A"/>
    <w:rsid w:val="002D0F27"/>
    <w:rsid w:val="002D2B98"/>
    <w:rsid w:val="002D5508"/>
    <w:rsid w:val="002D6970"/>
    <w:rsid w:val="002D7A5A"/>
    <w:rsid w:val="002E116E"/>
    <w:rsid w:val="002E31F1"/>
    <w:rsid w:val="002E6A57"/>
    <w:rsid w:val="002F4A49"/>
    <w:rsid w:val="002F4D86"/>
    <w:rsid w:val="002F66DC"/>
    <w:rsid w:val="0030077F"/>
    <w:rsid w:val="00306091"/>
    <w:rsid w:val="0030700C"/>
    <w:rsid w:val="00316DFD"/>
    <w:rsid w:val="00322694"/>
    <w:rsid w:val="00323E9D"/>
    <w:rsid w:val="00325CD8"/>
    <w:rsid w:val="00333B10"/>
    <w:rsid w:val="00340B0C"/>
    <w:rsid w:val="0034394F"/>
    <w:rsid w:val="003440A9"/>
    <w:rsid w:val="0034771F"/>
    <w:rsid w:val="003507DB"/>
    <w:rsid w:val="00355149"/>
    <w:rsid w:val="003552D8"/>
    <w:rsid w:val="0035583F"/>
    <w:rsid w:val="00356D41"/>
    <w:rsid w:val="003572A2"/>
    <w:rsid w:val="003624A6"/>
    <w:rsid w:val="00364149"/>
    <w:rsid w:val="00367119"/>
    <w:rsid w:val="00372FD9"/>
    <w:rsid w:val="00373B77"/>
    <w:rsid w:val="003749FF"/>
    <w:rsid w:val="003762EB"/>
    <w:rsid w:val="003817A4"/>
    <w:rsid w:val="00387AAD"/>
    <w:rsid w:val="003910DA"/>
    <w:rsid w:val="00391C02"/>
    <w:rsid w:val="0039296A"/>
    <w:rsid w:val="00393FDE"/>
    <w:rsid w:val="00394955"/>
    <w:rsid w:val="003954E4"/>
    <w:rsid w:val="003967E0"/>
    <w:rsid w:val="00397576"/>
    <w:rsid w:val="003A25AC"/>
    <w:rsid w:val="003A3499"/>
    <w:rsid w:val="003A40ED"/>
    <w:rsid w:val="003A4A87"/>
    <w:rsid w:val="003A5B20"/>
    <w:rsid w:val="003A6166"/>
    <w:rsid w:val="003A6300"/>
    <w:rsid w:val="003A6C53"/>
    <w:rsid w:val="003A7E72"/>
    <w:rsid w:val="003A7EB2"/>
    <w:rsid w:val="003B0AD0"/>
    <w:rsid w:val="003B2410"/>
    <w:rsid w:val="003B4986"/>
    <w:rsid w:val="003B5CE0"/>
    <w:rsid w:val="003B6518"/>
    <w:rsid w:val="003D20D5"/>
    <w:rsid w:val="003D64F4"/>
    <w:rsid w:val="003E1D8B"/>
    <w:rsid w:val="003E1EE0"/>
    <w:rsid w:val="003E31E7"/>
    <w:rsid w:val="003E364B"/>
    <w:rsid w:val="003F10A0"/>
    <w:rsid w:val="003F1DF2"/>
    <w:rsid w:val="003F5833"/>
    <w:rsid w:val="003F6E7C"/>
    <w:rsid w:val="003F70EA"/>
    <w:rsid w:val="003F7920"/>
    <w:rsid w:val="003F7928"/>
    <w:rsid w:val="004005D2"/>
    <w:rsid w:val="00404D62"/>
    <w:rsid w:val="004054D1"/>
    <w:rsid w:val="0040767E"/>
    <w:rsid w:val="0041289D"/>
    <w:rsid w:val="004159E1"/>
    <w:rsid w:val="00417C5E"/>
    <w:rsid w:val="004207A2"/>
    <w:rsid w:val="00420E00"/>
    <w:rsid w:val="0042209A"/>
    <w:rsid w:val="004227F0"/>
    <w:rsid w:val="0043018E"/>
    <w:rsid w:val="0043055B"/>
    <w:rsid w:val="00431809"/>
    <w:rsid w:val="00432A4B"/>
    <w:rsid w:val="00437341"/>
    <w:rsid w:val="00437F06"/>
    <w:rsid w:val="0044289D"/>
    <w:rsid w:val="004434C2"/>
    <w:rsid w:val="00443556"/>
    <w:rsid w:val="004441BA"/>
    <w:rsid w:val="004451A6"/>
    <w:rsid w:val="0044604B"/>
    <w:rsid w:val="00451649"/>
    <w:rsid w:val="00454B2C"/>
    <w:rsid w:val="00454E4F"/>
    <w:rsid w:val="004636F8"/>
    <w:rsid w:val="00464E3D"/>
    <w:rsid w:val="00465612"/>
    <w:rsid w:val="00470C35"/>
    <w:rsid w:val="00473A0C"/>
    <w:rsid w:val="00474165"/>
    <w:rsid w:val="00474ADD"/>
    <w:rsid w:val="0047590C"/>
    <w:rsid w:val="00475F6C"/>
    <w:rsid w:val="00477C71"/>
    <w:rsid w:val="004811E8"/>
    <w:rsid w:val="004816F9"/>
    <w:rsid w:val="0048773C"/>
    <w:rsid w:val="004903D7"/>
    <w:rsid w:val="00493572"/>
    <w:rsid w:val="004940E8"/>
    <w:rsid w:val="004A1D58"/>
    <w:rsid w:val="004A4C70"/>
    <w:rsid w:val="004B1D8E"/>
    <w:rsid w:val="004B2340"/>
    <w:rsid w:val="004B2873"/>
    <w:rsid w:val="004B6458"/>
    <w:rsid w:val="004C0248"/>
    <w:rsid w:val="004C3788"/>
    <w:rsid w:val="004C4365"/>
    <w:rsid w:val="004C654B"/>
    <w:rsid w:val="004D2E40"/>
    <w:rsid w:val="004D3BD1"/>
    <w:rsid w:val="004D3DB8"/>
    <w:rsid w:val="004D4078"/>
    <w:rsid w:val="004D45FF"/>
    <w:rsid w:val="004D49B3"/>
    <w:rsid w:val="004D539F"/>
    <w:rsid w:val="004D6A32"/>
    <w:rsid w:val="004E14B0"/>
    <w:rsid w:val="004E567F"/>
    <w:rsid w:val="004E6B80"/>
    <w:rsid w:val="004E7CB9"/>
    <w:rsid w:val="004F0259"/>
    <w:rsid w:val="004F5BB1"/>
    <w:rsid w:val="004F701A"/>
    <w:rsid w:val="00502966"/>
    <w:rsid w:val="00503953"/>
    <w:rsid w:val="00503BD8"/>
    <w:rsid w:val="00504F88"/>
    <w:rsid w:val="005077C8"/>
    <w:rsid w:val="00510021"/>
    <w:rsid w:val="00516B10"/>
    <w:rsid w:val="00517AFE"/>
    <w:rsid w:val="00517EAE"/>
    <w:rsid w:val="005208CB"/>
    <w:rsid w:val="00522AD3"/>
    <w:rsid w:val="0052379E"/>
    <w:rsid w:val="00524117"/>
    <w:rsid w:val="005253FE"/>
    <w:rsid w:val="00525B5C"/>
    <w:rsid w:val="00525EF9"/>
    <w:rsid w:val="005332E4"/>
    <w:rsid w:val="00533FAA"/>
    <w:rsid w:val="00534F30"/>
    <w:rsid w:val="00535A17"/>
    <w:rsid w:val="00535C1A"/>
    <w:rsid w:val="0053713B"/>
    <w:rsid w:val="0054281F"/>
    <w:rsid w:val="00542D89"/>
    <w:rsid w:val="00543AF3"/>
    <w:rsid w:val="00550AD3"/>
    <w:rsid w:val="0055236E"/>
    <w:rsid w:val="005552B4"/>
    <w:rsid w:val="00570063"/>
    <w:rsid w:val="00570B04"/>
    <w:rsid w:val="00573F7C"/>
    <w:rsid w:val="00576BE6"/>
    <w:rsid w:val="00592103"/>
    <w:rsid w:val="0059546D"/>
    <w:rsid w:val="005B312C"/>
    <w:rsid w:val="005B34A0"/>
    <w:rsid w:val="005B351E"/>
    <w:rsid w:val="005B37BE"/>
    <w:rsid w:val="005B395F"/>
    <w:rsid w:val="005C0514"/>
    <w:rsid w:val="005C0E33"/>
    <w:rsid w:val="005C2566"/>
    <w:rsid w:val="005C77C0"/>
    <w:rsid w:val="005C7A22"/>
    <w:rsid w:val="005D0B6A"/>
    <w:rsid w:val="005D3EB8"/>
    <w:rsid w:val="005E0826"/>
    <w:rsid w:val="005E08B7"/>
    <w:rsid w:val="005F29AF"/>
    <w:rsid w:val="005F5C2C"/>
    <w:rsid w:val="005F71ED"/>
    <w:rsid w:val="005F7440"/>
    <w:rsid w:val="005F76B9"/>
    <w:rsid w:val="0060272F"/>
    <w:rsid w:val="00606460"/>
    <w:rsid w:val="00606F3D"/>
    <w:rsid w:val="00610FBE"/>
    <w:rsid w:val="00611A95"/>
    <w:rsid w:val="00611AE3"/>
    <w:rsid w:val="00620F6A"/>
    <w:rsid w:val="00622912"/>
    <w:rsid w:val="006252E3"/>
    <w:rsid w:val="00625E8A"/>
    <w:rsid w:val="006264C2"/>
    <w:rsid w:val="0063409A"/>
    <w:rsid w:val="006416B5"/>
    <w:rsid w:val="00641C62"/>
    <w:rsid w:val="00644808"/>
    <w:rsid w:val="00644B5D"/>
    <w:rsid w:val="00646B22"/>
    <w:rsid w:val="006476E5"/>
    <w:rsid w:val="00647DB0"/>
    <w:rsid w:val="00651216"/>
    <w:rsid w:val="00652383"/>
    <w:rsid w:val="006535F5"/>
    <w:rsid w:val="0065385B"/>
    <w:rsid w:val="00654DE6"/>
    <w:rsid w:val="00656FA6"/>
    <w:rsid w:val="006571A2"/>
    <w:rsid w:val="00657590"/>
    <w:rsid w:val="00660165"/>
    <w:rsid w:val="006613DF"/>
    <w:rsid w:val="00662013"/>
    <w:rsid w:val="00673AA3"/>
    <w:rsid w:val="00674869"/>
    <w:rsid w:val="00674FB5"/>
    <w:rsid w:val="00675BFC"/>
    <w:rsid w:val="006761B6"/>
    <w:rsid w:val="00676CB7"/>
    <w:rsid w:val="00677BE1"/>
    <w:rsid w:val="006843CD"/>
    <w:rsid w:val="00695063"/>
    <w:rsid w:val="006973F5"/>
    <w:rsid w:val="0069764D"/>
    <w:rsid w:val="006A6674"/>
    <w:rsid w:val="006A711A"/>
    <w:rsid w:val="006B1E47"/>
    <w:rsid w:val="006B1F67"/>
    <w:rsid w:val="006B206B"/>
    <w:rsid w:val="006B2E35"/>
    <w:rsid w:val="006B33B8"/>
    <w:rsid w:val="006B3DBE"/>
    <w:rsid w:val="006B5F55"/>
    <w:rsid w:val="006C02D0"/>
    <w:rsid w:val="006C0FF4"/>
    <w:rsid w:val="006C2D25"/>
    <w:rsid w:val="006C5946"/>
    <w:rsid w:val="006D18D8"/>
    <w:rsid w:val="006D1E50"/>
    <w:rsid w:val="006D4C9A"/>
    <w:rsid w:val="006D5582"/>
    <w:rsid w:val="006D60BD"/>
    <w:rsid w:val="006D7856"/>
    <w:rsid w:val="006D7F14"/>
    <w:rsid w:val="006E253C"/>
    <w:rsid w:val="006E4577"/>
    <w:rsid w:val="006E4C57"/>
    <w:rsid w:val="006E5C61"/>
    <w:rsid w:val="006E5D73"/>
    <w:rsid w:val="006F2295"/>
    <w:rsid w:val="006F3F0D"/>
    <w:rsid w:val="006F439C"/>
    <w:rsid w:val="006F72E5"/>
    <w:rsid w:val="00703DC7"/>
    <w:rsid w:val="0071195C"/>
    <w:rsid w:val="00712184"/>
    <w:rsid w:val="00716B9A"/>
    <w:rsid w:val="00720EE6"/>
    <w:rsid w:val="00727090"/>
    <w:rsid w:val="00732C87"/>
    <w:rsid w:val="00734066"/>
    <w:rsid w:val="0073501D"/>
    <w:rsid w:val="007353E8"/>
    <w:rsid w:val="00736159"/>
    <w:rsid w:val="007404A1"/>
    <w:rsid w:val="00746CD6"/>
    <w:rsid w:val="00747306"/>
    <w:rsid w:val="0075170C"/>
    <w:rsid w:val="00753B96"/>
    <w:rsid w:val="00753B98"/>
    <w:rsid w:val="00755D35"/>
    <w:rsid w:val="00757B8E"/>
    <w:rsid w:val="00761AA5"/>
    <w:rsid w:val="00761B4D"/>
    <w:rsid w:val="00763A50"/>
    <w:rsid w:val="00764D15"/>
    <w:rsid w:val="00770795"/>
    <w:rsid w:val="007720B3"/>
    <w:rsid w:val="0077691C"/>
    <w:rsid w:val="00781482"/>
    <w:rsid w:val="00782495"/>
    <w:rsid w:val="007842EF"/>
    <w:rsid w:val="00784EC0"/>
    <w:rsid w:val="00785624"/>
    <w:rsid w:val="007904AD"/>
    <w:rsid w:val="00790BB5"/>
    <w:rsid w:val="00791E95"/>
    <w:rsid w:val="00792753"/>
    <w:rsid w:val="00794DAE"/>
    <w:rsid w:val="00794EA8"/>
    <w:rsid w:val="00796985"/>
    <w:rsid w:val="007A1A78"/>
    <w:rsid w:val="007A36E7"/>
    <w:rsid w:val="007A5E77"/>
    <w:rsid w:val="007B38B5"/>
    <w:rsid w:val="007B693B"/>
    <w:rsid w:val="007B6B3B"/>
    <w:rsid w:val="007B7F46"/>
    <w:rsid w:val="007C27CF"/>
    <w:rsid w:val="007C4215"/>
    <w:rsid w:val="007D0553"/>
    <w:rsid w:val="007D05AB"/>
    <w:rsid w:val="007D0BED"/>
    <w:rsid w:val="007D19FA"/>
    <w:rsid w:val="007D30F5"/>
    <w:rsid w:val="007D798B"/>
    <w:rsid w:val="007E5433"/>
    <w:rsid w:val="007E5937"/>
    <w:rsid w:val="007E70C4"/>
    <w:rsid w:val="007F3FB1"/>
    <w:rsid w:val="007F404B"/>
    <w:rsid w:val="00800A23"/>
    <w:rsid w:val="00810122"/>
    <w:rsid w:val="0081330F"/>
    <w:rsid w:val="0081389A"/>
    <w:rsid w:val="00821F8D"/>
    <w:rsid w:val="00822734"/>
    <w:rsid w:val="00823276"/>
    <w:rsid w:val="00825EDA"/>
    <w:rsid w:val="00834797"/>
    <w:rsid w:val="0084367A"/>
    <w:rsid w:val="008508D1"/>
    <w:rsid w:val="008579C8"/>
    <w:rsid w:val="00863680"/>
    <w:rsid w:val="00863E6B"/>
    <w:rsid w:val="00866C75"/>
    <w:rsid w:val="00866EDA"/>
    <w:rsid w:val="00867AFE"/>
    <w:rsid w:val="0087015C"/>
    <w:rsid w:val="00871C5C"/>
    <w:rsid w:val="00871F1E"/>
    <w:rsid w:val="0087562E"/>
    <w:rsid w:val="008770CE"/>
    <w:rsid w:val="00880C0C"/>
    <w:rsid w:val="00887AE5"/>
    <w:rsid w:val="00887D9A"/>
    <w:rsid w:val="008912DE"/>
    <w:rsid w:val="00892B61"/>
    <w:rsid w:val="00895CAC"/>
    <w:rsid w:val="00896D30"/>
    <w:rsid w:val="00897595"/>
    <w:rsid w:val="008A17A4"/>
    <w:rsid w:val="008A1850"/>
    <w:rsid w:val="008A3CA6"/>
    <w:rsid w:val="008A4297"/>
    <w:rsid w:val="008A5656"/>
    <w:rsid w:val="008B0E95"/>
    <w:rsid w:val="008B4EA0"/>
    <w:rsid w:val="008B5B66"/>
    <w:rsid w:val="008B6B03"/>
    <w:rsid w:val="008C0997"/>
    <w:rsid w:val="008C3A21"/>
    <w:rsid w:val="008C498F"/>
    <w:rsid w:val="008E5846"/>
    <w:rsid w:val="008F03BE"/>
    <w:rsid w:val="008F3A7F"/>
    <w:rsid w:val="008F41F2"/>
    <w:rsid w:val="008F4C01"/>
    <w:rsid w:val="008F75EB"/>
    <w:rsid w:val="00900877"/>
    <w:rsid w:val="00900E80"/>
    <w:rsid w:val="00902E49"/>
    <w:rsid w:val="0090363B"/>
    <w:rsid w:val="0090380D"/>
    <w:rsid w:val="00905596"/>
    <w:rsid w:val="00907851"/>
    <w:rsid w:val="00907D8A"/>
    <w:rsid w:val="00914115"/>
    <w:rsid w:val="009215BF"/>
    <w:rsid w:val="0092292E"/>
    <w:rsid w:val="009232EB"/>
    <w:rsid w:val="00924292"/>
    <w:rsid w:val="009246AB"/>
    <w:rsid w:val="0092762E"/>
    <w:rsid w:val="00927FAD"/>
    <w:rsid w:val="009302F7"/>
    <w:rsid w:val="009342C9"/>
    <w:rsid w:val="00937823"/>
    <w:rsid w:val="00937C2A"/>
    <w:rsid w:val="00944023"/>
    <w:rsid w:val="00944392"/>
    <w:rsid w:val="009466C6"/>
    <w:rsid w:val="00951EF0"/>
    <w:rsid w:val="009525BE"/>
    <w:rsid w:val="00953318"/>
    <w:rsid w:val="00955BE8"/>
    <w:rsid w:val="00956DF8"/>
    <w:rsid w:val="009576ED"/>
    <w:rsid w:val="0096287A"/>
    <w:rsid w:val="00966C67"/>
    <w:rsid w:val="00966F44"/>
    <w:rsid w:val="00967D0D"/>
    <w:rsid w:val="00970101"/>
    <w:rsid w:val="00971393"/>
    <w:rsid w:val="00972FC5"/>
    <w:rsid w:val="00977049"/>
    <w:rsid w:val="00980953"/>
    <w:rsid w:val="0098236F"/>
    <w:rsid w:val="00984305"/>
    <w:rsid w:val="009845CA"/>
    <w:rsid w:val="009870A9"/>
    <w:rsid w:val="00990089"/>
    <w:rsid w:val="00993016"/>
    <w:rsid w:val="009A2662"/>
    <w:rsid w:val="009A308C"/>
    <w:rsid w:val="009A63C5"/>
    <w:rsid w:val="009A684A"/>
    <w:rsid w:val="009A7A78"/>
    <w:rsid w:val="009B1383"/>
    <w:rsid w:val="009B3563"/>
    <w:rsid w:val="009B578C"/>
    <w:rsid w:val="009B5B08"/>
    <w:rsid w:val="009B5DCB"/>
    <w:rsid w:val="009D0012"/>
    <w:rsid w:val="009D4C5C"/>
    <w:rsid w:val="009E0DD6"/>
    <w:rsid w:val="009E1107"/>
    <w:rsid w:val="009E213D"/>
    <w:rsid w:val="009E329F"/>
    <w:rsid w:val="009E34E5"/>
    <w:rsid w:val="009E714C"/>
    <w:rsid w:val="009F03F3"/>
    <w:rsid w:val="009F344E"/>
    <w:rsid w:val="00A016AC"/>
    <w:rsid w:val="00A016AD"/>
    <w:rsid w:val="00A02FD1"/>
    <w:rsid w:val="00A03745"/>
    <w:rsid w:val="00A05236"/>
    <w:rsid w:val="00A05794"/>
    <w:rsid w:val="00A11070"/>
    <w:rsid w:val="00A11ED0"/>
    <w:rsid w:val="00A11F05"/>
    <w:rsid w:val="00A12115"/>
    <w:rsid w:val="00A12E9C"/>
    <w:rsid w:val="00A1674B"/>
    <w:rsid w:val="00A1715C"/>
    <w:rsid w:val="00A201C9"/>
    <w:rsid w:val="00A20404"/>
    <w:rsid w:val="00A20B43"/>
    <w:rsid w:val="00A26FDD"/>
    <w:rsid w:val="00A34EFC"/>
    <w:rsid w:val="00A407FF"/>
    <w:rsid w:val="00A41879"/>
    <w:rsid w:val="00A41976"/>
    <w:rsid w:val="00A41D3B"/>
    <w:rsid w:val="00A45A81"/>
    <w:rsid w:val="00A4669A"/>
    <w:rsid w:val="00A46C9F"/>
    <w:rsid w:val="00A54559"/>
    <w:rsid w:val="00A560E7"/>
    <w:rsid w:val="00A650A6"/>
    <w:rsid w:val="00A66E87"/>
    <w:rsid w:val="00A67037"/>
    <w:rsid w:val="00A675A2"/>
    <w:rsid w:val="00A67B2D"/>
    <w:rsid w:val="00A70368"/>
    <w:rsid w:val="00A71AB1"/>
    <w:rsid w:val="00A867A0"/>
    <w:rsid w:val="00A87FBC"/>
    <w:rsid w:val="00A9515E"/>
    <w:rsid w:val="00A97D28"/>
    <w:rsid w:val="00AA0024"/>
    <w:rsid w:val="00AA0A15"/>
    <w:rsid w:val="00AA0D01"/>
    <w:rsid w:val="00AA464A"/>
    <w:rsid w:val="00AA6B43"/>
    <w:rsid w:val="00AA7495"/>
    <w:rsid w:val="00AA7C9C"/>
    <w:rsid w:val="00AB0006"/>
    <w:rsid w:val="00AB0B37"/>
    <w:rsid w:val="00AB2056"/>
    <w:rsid w:val="00AB2135"/>
    <w:rsid w:val="00AB254F"/>
    <w:rsid w:val="00AB3AFA"/>
    <w:rsid w:val="00AB5AE1"/>
    <w:rsid w:val="00AC0D0C"/>
    <w:rsid w:val="00AC28AB"/>
    <w:rsid w:val="00AD20A6"/>
    <w:rsid w:val="00AD2711"/>
    <w:rsid w:val="00AD2AE8"/>
    <w:rsid w:val="00AD2B6F"/>
    <w:rsid w:val="00AD3635"/>
    <w:rsid w:val="00AD48D3"/>
    <w:rsid w:val="00AD77C6"/>
    <w:rsid w:val="00AE0D70"/>
    <w:rsid w:val="00AE34FA"/>
    <w:rsid w:val="00AE60D9"/>
    <w:rsid w:val="00AF1075"/>
    <w:rsid w:val="00AF4474"/>
    <w:rsid w:val="00AF5D18"/>
    <w:rsid w:val="00AF6F44"/>
    <w:rsid w:val="00B00633"/>
    <w:rsid w:val="00B00EFA"/>
    <w:rsid w:val="00B04DB4"/>
    <w:rsid w:val="00B20155"/>
    <w:rsid w:val="00B2291D"/>
    <w:rsid w:val="00B27F60"/>
    <w:rsid w:val="00B3351A"/>
    <w:rsid w:val="00B3508C"/>
    <w:rsid w:val="00B3591A"/>
    <w:rsid w:val="00B41F77"/>
    <w:rsid w:val="00B423D7"/>
    <w:rsid w:val="00B439DC"/>
    <w:rsid w:val="00B46139"/>
    <w:rsid w:val="00B50EC5"/>
    <w:rsid w:val="00B51EAB"/>
    <w:rsid w:val="00B61BF6"/>
    <w:rsid w:val="00B62499"/>
    <w:rsid w:val="00B63097"/>
    <w:rsid w:val="00B649E7"/>
    <w:rsid w:val="00B67078"/>
    <w:rsid w:val="00B71B7A"/>
    <w:rsid w:val="00B72AA0"/>
    <w:rsid w:val="00B72D67"/>
    <w:rsid w:val="00B73BCB"/>
    <w:rsid w:val="00B77118"/>
    <w:rsid w:val="00B774EE"/>
    <w:rsid w:val="00B8097B"/>
    <w:rsid w:val="00B81F78"/>
    <w:rsid w:val="00B86759"/>
    <w:rsid w:val="00B86C99"/>
    <w:rsid w:val="00B90B00"/>
    <w:rsid w:val="00B9204B"/>
    <w:rsid w:val="00B92D35"/>
    <w:rsid w:val="00B94808"/>
    <w:rsid w:val="00B97E09"/>
    <w:rsid w:val="00BA1FB2"/>
    <w:rsid w:val="00BA758A"/>
    <w:rsid w:val="00BA7A3A"/>
    <w:rsid w:val="00BB373B"/>
    <w:rsid w:val="00BB4370"/>
    <w:rsid w:val="00BB5D59"/>
    <w:rsid w:val="00BB715E"/>
    <w:rsid w:val="00BC44C7"/>
    <w:rsid w:val="00BD06C9"/>
    <w:rsid w:val="00BD091C"/>
    <w:rsid w:val="00BD0E80"/>
    <w:rsid w:val="00BD1616"/>
    <w:rsid w:val="00BD4E26"/>
    <w:rsid w:val="00BD523F"/>
    <w:rsid w:val="00BD5BD9"/>
    <w:rsid w:val="00BD6631"/>
    <w:rsid w:val="00BE0829"/>
    <w:rsid w:val="00BE0D83"/>
    <w:rsid w:val="00BE47D7"/>
    <w:rsid w:val="00BE66D1"/>
    <w:rsid w:val="00BF18BD"/>
    <w:rsid w:val="00BF4004"/>
    <w:rsid w:val="00BF6052"/>
    <w:rsid w:val="00BF6260"/>
    <w:rsid w:val="00C01DE7"/>
    <w:rsid w:val="00C01E48"/>
    <w:rsid w:val="00C02317"/>
    <w:rsid w:val="00C036B5"/>
    <w:rsid w:val="00C1196D"/>
    <w:rsid w:val="00C11F9D"/>
    <w:rsid w:val="00C15ACB"/>
    <w:rsid w:val="00C16583"/>
    <w:rsid w:val="00C17DFC"/>
    <w:rsid w:val="00C21125"/>
    <w:rsid w:val="00C215F2"/>
    <w:rsid w:val="00C2569D"/>
    <w:rsid w:val="00C2752E"/>
    <w:rsid w:val="00C30937"/>
    <w:rsid w:val="00C315D5"/>
    <w:rsid w:val="00C31BE9"/>
    <w:rsid w:val="00C323F9"/>
    <w:rsid w:val="00C40926"/>
    <w:rsid w:val="00C47A09"/>
    <w:rsid w:val="00C5375F"/>
    <w:rsid w:val="00C5406C"/>
    <w:rsid w:val="00C54F78"/>
    <w:rsid w:val="00C6181F"/>
    <w:rsid w:val="00C627F0"/>
    <w:rsid w:val="00C631AB"/>
    <w:rsid w:val="00C6552C"/>
    <w:rsid w:val="00C6692E"/>
    <w:rsid w:val="00C66F34"/>
    <w:rsid w:val="00C71135"/>
    <w:rsid w:val="00C74EA4"/>
    <w:rsid w:val="00C76EED"/>
    <w:rsid w:val="00C809C4"/>
    <w:rsid w:val="00C85CCB"/>
    <w:rsid w:val="00C91391"/>
    <w:rsid w:val="00C930F5"/>
    <w:rsid w:val="00C93CD4"/>
    <w:rsid w:val="00C95A3F"/>
    <w:rsid w:val="00C95C16"/>
    <w:rsid w:val="00CA06CA"/>
    <w:rsid w:val="00CA7DDE"/>
    <w:rsid w:val="00CB13B1"/>
    <w:rsid w:val="00CB16E2"/>
    <w:rsid w:val="00CB4848"/>
    <w:rsid w:val="00CB6614"/>
    <w:rsid w:val="00CB66B2"/>
    <w:rsid w:val="00CC0620"/>
    <w:rsid w:val="00CC1FDA"/>
    <w:rsid w:val="00CC20FF"/>
    <w:rsid w:val="00CC2623"/>
    <w:rsid w:val="00CC712F"/>
    <w:rsid w:val="00CD2DF7"/>
    <w:rsid w:val="00CD30D7"/>
    <w:rsid w:val="00CD5E21"/>
    <w:rsid w:val="00CE1BBD"/>
    <w:rsid w:val="00CE4491"/>
    <w:rsid w:val="00CE4DEA"/>
    <w:rsid w:val="00CE5AE2"/>
    <w:rsid w:val="00CE751B"/>
    <w:rsid w:val="00CF0CFC"/>
    <w:rsid w:val="00CF1001"/>
    <w:rsid w:val="00CF333C"/>
    <w:rsid w:val="00CF4225"/>
    <w:rsid w:val="00D010E9"/>
    <w:rsid w:val="00D024A3"/>
    <w:rsid w:val="00D046BF"/>
    <w:rsid w:val="00D158D5"/>
    <w:rsid w:val="00D164AD"/>
    <w:rsid w:val="00D20FC6"/>
    <w:rsid w:val="00D22B3D"/>
    <w:rsid w:val="00D243DB"/>
    <w:rsid w:val="00D25202"/>
    <w:rsid w:val="00D277D6"/>
    <w:rsid w:val="00D34C82"/>
    <w:rsid w:val="00D37033"/>
    <w:rsid w:val="00D37168"/>
    <w:rsid w:val="00D37FEA"/>
    <w:rsid w:val="00D41F61"/>
    <w:rsid w:val="00D426A2"/>
    <w:rsid w:val="00D4594B"/>
    <w:rsid w:val="00D46AA9"/>
    <w:rsid w:val="00D478DD"/>
    <w:rsid w:val="00D51AEA"/>
    <w:rsid w:val="00D532E6"/>
    <w:rsid w:val="00D55CBF"/>
    <w:rsid w:val="00D561A1"/>
    <w:rsid w:val="00D614D9"/>
    <w:rsid w:val="00D6215F"/>
    <w:rsid w:val="00D65737"/>
    <w:rsid w:val="00D679AE"/>
    <w:rsid w:val="00D7062A"/>
    <w:rsid w:val="00D70EE2"/>
    <w:rsid w:val="00D71BD6"/>
    <w:rsid w:val="00D7368D"/>
    <w:rsid w:val="00D77BE1"/>
    <w:rsid w:val="00D80563"/>
    <w:rsid w:val="00D811F6"/>
    <w:rsid w:val="00D81F46"/>
    <w:rsid w:val="00D85D93"/>
    <w:rsid w:val="00D86A4D"/>
    <w:rsid w:val="00D91DE9"/>
    <w:rsid w:val="00D96A8B"/>
    <w:rsid w:val="00D96F4A"/>
    <w:rsid w:val="00DA233A"/>
    <w:rsid w:val="00DA2FDF"/>
    <w:rsid w:val="00DA3729"/>
    <w:rsid w:val="00DA3906"/>
    <w:rsid w:val="00DA56F0"/>
    <w:rsid w:val="00DA6C95"/>
    <w:rsid w:val="00DA6E62"/>
    <w:rsid w:val="00DB5A98"/>
    <w:rsid w:val="00DB6C31"/>
    <w:rsid w:val="00DB7D5F"/>
    <w:rsid w:val="00DC12E6"/>
    <w:rsid w:val="00DC2F55"/>
    <w:rsid w:val="00DC5569"/>
    <w:rsid w:val="00DD0671"/>
    <w:rsid w:val="00DD4E3C"/>
    <w:rsid w:val="00DE00CB"/>
    <w:rsid w:val="00DE03D1"/>
    <w:rsid w:val="00DE2CDC"/>
    <w:rsid w:val="00DE33FB"/>
    <w:rsid w:val="00DE42A5"/>
    <w:rsid w:val="00DE61F6"/>
    <w:rsid w:val="00DF12E7"/>
    <w:rsid w:val="00DF1FDA"/>
    <w:rsid w:val="00DF1FF9"/>
    <w:rsid w:val="00DF44E3"/>
    <w:rsid w:val="00DF4684"/>
    <w:rsid w:val="00DF49FC"/>
    <w:rsid w:val="00E0316D"/>
    <w:rsid w:val="00E031F7"/>
    <w:rsid w:val="00E04A6F"/>
    <w:rsid w:val="00E07834"/>
    <w:rsid w:val="00E10716"/>
    <w:rsid w:val="00E11BC3"/>
    <w:rsid w:val="00E13DC2"/>
    <w:rsid w:val="00E14179"/>
    <w:rsid w:val="00E1425B"/>
    <w:rsid w:val="00E20546"/>
    <w:rsid w:val="00E22E30"/>
    <w:rsid w:val="00E234B8"/>
    <w:rsid w:val="00E23E00"/>
    <w:rsid w:val="00E25491"/>
    <w:rsid w:val="00E26391"/>
    <w:rsid w:val="00E35269"/>
    <w:rsid w:val="00E35C95"/>
    <w:rsid w:val="00E36C62"/>
    <w:rsid w:val="00E40D7B"/>
    <w:rsid w:val="00E446D0"/>
    <w:rsid w:val="00E45889"/>
    <w:rsid w:val="00E47FA1"/>
    <w:rsid w:val="00E47FFC"/>
    <w:rsid w:val="00E519E5"/>
    <w:rsid w:val="00E51A74"/>
    <w:rsid w:val="00E51FFE"/>
    <w:rsid w:val="00E53201"/>
    <w:rsid w:val="00E555E4"/>
    <w:rsid w:val="00E57523"/>
    <w:rsid w:val="00E60F4D"/>
    <w:rsid w:val="00E634B0"/>
    <w:rsid w:val="00E6531A"/>
    <w:rsid w:val="00E65B79"/>
    <w:rsid w:val="00E746C7"/>
    <w:rsid w:val="00E75840"/>
    <w:rsid w:val="00E83E4E"/>
    <w:rsid w:val="00E84074"/>
    <w:rsid w:val="00E855BD"/>
    <w:rsid w:val="00E8763B"/>
    <w:rsid w:val="00E933D8"/>
    <w:rsid w:val="00E95208"/>
    <w:rsid w:val="00E9622E"/>
    <w:rsid w:val="00EA1AEB"/>
    <w:rsid w:val="00EB2DFC"/>
    <w:rsid w:val="00EB3C77"/>
    <w:rsid w:val="00EB43F4"/>
    <w:rsid w:val="00EC37A3"/>
    <w:rsid w:val="00EC3A05"/>
    <w:rsid w:val="00EC4350"/>
    <w:rsid w:val="00EC5696"/>
    <w:rsid w:val="00EC592F"/>
    <w:rsid w:val="00EC5BF2"/>
    <w:rsid w:val="00EC7323"/>
    <w:rsid w:val="00ED1689"/>
    <w:rsid w:val="00ED357D"/>
    <w:rsid w:val="00ED6CBF"/>
    <w:rsid w:val="00ED717E"/>
    <w:rsid w:val="00EE0D5E"/>
    <w:rsid w:val="00EE2F3A"/>
    <w:rsid w:val="00EE374D"/>
    <w:rsid w:val="00EE4434"/>
    <w:rsid w:val="00EF672F"/>
    <w:rsid w:val="00F0101B"/>
    <w:rsid w:val="00F0107A"/>
    <w:rsid w:val="00F040D9"/>
    <w:rsid w:val="00F04E03"/>
    <w:rsid w:val="00F05759"/>
    <w:rsid w:val="00F058B3"/>
    <w:rsid w:val="00F11AF3"/>
    <w:rsid w:val="00F125F2"/>
    <w:rsid w:val="00F13410"/>
    <w:rsid w:val="00F13A60"/>
    <w:rsid w:val="00F14E0E"/>
    <w:rsid w:val="00F15538"/>
    <w:rsid w:val="00F21B74"/>
    <w:rsid w:val="00F2362B"/>
    <w:rsid w:val="00F26DFA"/>
    <w:rsid w:val="00F31768"/>
    <w:rsid w:val="00F36FA8"/>
    <w:rsid w:val="00F37264"/>
    <w:rsid w:val="00F374FA"/>
    <w:rsid w:val="00F43C3A"/>
    <w:rsid w:val="00F43F67"/>
    <w:rsid w:val="00F47946"/>
    <w:rsid w:val="00F50C3B"/>
    <w:rsid w:val="00F535CF"/>
    <w:rsid w:val="00F53B96"/>
    <w:rsid w:val="00F540D9"/>
    <w:rsid w:val="00F57401"/>
    <w:rsid w:val="00F61F2F"/>
    <w:rsid w:val="00F667C3"/>
    <w:rsid w:val="00F745A3"/>
    <w:rsid w:val="00F80D94"/>
    <w:rsid w:val="00F81149"/>
    <w:rsid w:val="00F819A1"/>
    <w:rsid w:val="00F82B74"/>
    <w:rsid w:val="00F83D86"/>
    <w:rsid w:val="00F85E35"/>
    <w:rsid w:val="00F968AD"/>
    <w:rsid w:val="00F96A37"/>
    <w:rsid w:val="00F97701"/>
    <w:rsid w:val="00FA095E"/>
    <w:rsid w:val="00FA0A8C"/>
    <w:rsid w:val="00FA1539"/>
    <w:rsid w:val="00FA2524"/>
    <w:rsid w:val="00FA2579"/>
    <w:rsid w:val="00FA3F9F"/>
    <w:rsid w:val="00FA4394"/>
    <w:rsid w:val="00FA751B"/>
    <w:rsid w:val="00FB2DE5"/>
    <w:rsid w:val="00FB5799"/>
    <w:rsid w:val="00FC0413"/>
    <w:rsid w:val="00FC0E81"/>
    <w:rsid w:val="00FC48D9"/>
    <w:rsid w:val="00FC73A8"/>
    <w:rsid w:val="00FD0368"/>
    <w:rsid w:val="00FD17FD"/>
    <w:rsid w:val="00FE20C2"/>
    <w:rsid w:val="00FE23FE"/>
    <w:rsid w:val="00FE26DD"/>
    <w:rsid w:val="00FE41D5"/>
    <w:rsid w:val="00FE4D83"/>
    <w:rsid w:val="00FE70AA"/>
    <w:rsid w:val="00FF0CDC"/>
    <w:rsid w:val="00FF1069"/>
    <w:rsid w:val="00FF2A1B"/>
    <w:rsid w:val="00FF6F8B"/>
    <w:rsid w:val="00FF743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295A50A-8F18-4E64-A963-447FC17E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745"/>
    <w:rPr>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062D4"/>
    <w:rPr>
      <w:rFonts w:ascii="Symbol" w:hAnsi="Symbol" w:cs="Symbol"/>
      <w:bCs/>
      <w:color w:val="000000"/>
    </w:rPr>
  </w:style>
  <w:style w:type="character" w:customStyle="1" w:styleId="WW8Num2z0">
    <w:name w:val="WW8Num2z0"/>
    <w:rsid w:val="000062D4"/>
  </w:style>
  <w:style w:type="character" w:customStyle="1" w:styleId="WW8Num2z1">
    <w:name w:val="WW8Num2z1"/>
    <w:rsid w:val="000062D4"/>
  </w:style>
  <w:style w:type="character" w:customStyle="1" w:styleId="WW8Num2z2">
    <w:name w:val="WW8Num2z2"/>
    <w:rsid w:val="000062D4"/>
  </w:style>
  <w:style w:type="character" w:customStyle="1" w:styleId="WW8Num2z3">
    <w:name w:val="WW8Num2z3"/>
    <w:rsid w:val="000062D4"/>
  </w:style>
  <w:style w:type="character" w:customStyle="1" w:styleId="WW8Num2z4">
    <w:name w:val="WW8Num2z4"/>
    <w:rsid w:val="000062D4"/>
  </w:style>
  <w:style w:type="character" w:customStyle="1" w:styleId="WW8Num2z5">
    <w:name w:val="WW8Num2z5"/>
    <w:rsid w:val="000062D4"/>
  </w:style>
  <w:style w:type="character" w:customStyle="1" w:styleId="WW8Num2z6">
    <w:name w:val="WW8Num2z6"/>
    <w:rsid w:val="000062D4"/>
  </w:style>
  <w:style w:type="character" w:customStyle="1" w:styleId="WW8Num2z7">
    <w:name w:val="WW8Num2z7"/>
    <w:rsid w:val="000062D4"/>
  </w:style>
  <w:style w:type="character" w:customStyle="1" w:styleId="WW8Num2z8">
    <w:name w:val="WW8Num2z8"/>
    <w:rsid w:val="000062D4"/>
  </w:style>
  <w:style w:type="character" w:customStyle="1" w:styleId="WW8Num2zfalse">
    <w:name w:val="WW8Num2zfalse"/>
    <w:rsid w:val="000062D4"/>
  </w:style>
  <w:style w:type="character" w:customStyle="1" w:styleId="WW8Num2ztrue">
    <w:name w:val="WW8Num2ztrue"/>
    <w:rsid w:val="000062D4"/>
  </w:style>
  <w:style w:type="character" w:customStyle="1" w:styleId="WW-WW8Num2ztrue">
    <w:name w:val="WW-WW8Num2ztrue"/>
    <w:rsid w:val="000062D4"/>
  </w:style>
  <w:style w:type="character" w:customStyle="1" w:styleId="WW-WW8Num2ztrue1">
    <w:name w:val="WW-WW8Num2ztrue1"/>
    <w:rsid w:val="000062D4"/>
  </w:style>
  <w:style w:type="character" w:customStyle="1" w:styleId="WW-WW8Num2ztrue12">
    <w:name w:val="WW-WW8Num2ztrue12"/>
    <w:rsid w:val="000062D4"/>
  </w:style>
  <w:style w:type="character" w:customStyle="1" w:styleId="WW-WW8Num2ztrue123">
    <w:name w:val="WW-WW8Num2ztrue123"/>
    <w:rsid w:val="000062D4"/>
  </w:style>
  <w:style w:type="character" w:customStyle="1" w:styleId="WW-WW8Num2ztrue1234">
    <w:name w:val="WW-WW8Num2ztrue1234"/>
    <w:rsid w:val="000062D4"/>
  </w:style>
  <w:style w:type="character" w:customStyle="1" w:styleId="WW-WW8Num2ztrue12345">
    <w:name w:val="WW-WW8Num2ztrue12345"/>
    <w:rsid w:val="000062D4"/>
  </w:style>
  <w:style w:type="character" w:customStyle="1" w:styleId="WW-WW8Num2ztrue123456">
    <w:name w:val="WW-WW8Num2ztrue123456"/>
    <w:rsid w:val="000062D4"/>
  </w:style>
  <w:style w:type="character" w:customStyle="1" w:styleId="Absatz-Standardschriftart">
    <w:name w:val="Absatz-Standardschriftart"/>
    <w:rsid w:val="000062D4"/>
  </w:style>
  <w:style w:type="character" w:customStyle="1" w:styleId="WW-Absatz-Standardschriftart">
    <w:name w:val="WW-Absatz-Standardschriftart"/>
    <w:rsid w:val="000062D4"/>
  </w:style>
  <w:style w:type="character" w:customStyle="1" w:styleId="WW-Absatz-Standardschriftart1">
    <w:name w:val="WW-Absatz-Standardschriftart1"/>
    <w:rsid w:val="000062D4"/>
  </w:style>
  <w:style w:type="character" w:customStyle="1" w:styleId="WW-Absatz-Standardschriftart11">
    <w:name w:val="WW-Absatz-Standardschriftart11"/>
    <w:rsid w:val="000062D4"/>
  </w:style>
  <w:style w:type="character" w:customStyle="1" w:styleId="WW-Absatz-Standardschriftart111">
    <w:name w:val="WW-Absatz-Standardschriftart111"/>
    <w:rsid w:val="000062D4"/>
  </w:style>
  <w:style w:type="character" w:customStyle="1" w:styleId="DefaultParagraphFont1">
    <w:name w:val="Default Paragraph Font1"/>
    <w:rsid w:val="000062D4"/>
  </w:style>
  <w:style w:type="character" w:customStyle="1" w:styleId="DefaultParagraphFont2">
    <w:name w:val="Default Paragraph Font2"/>
    <w:rsid w:val="000062D4"/>
  </w:style>
  <w:style w:type="character" w:customStyle="1" w:styleId="DefaultParagraphFont3">
    <w:name w:val="Default Paragraph Font3"/>
    <w:rsid w:val="000062D4"/>
  </w:style>
  <w:style w:type="character" w:customStyle="1" w:styleId="DefaultParagraphFont4">
    <w:name w:val="Default Paragraph Font4"/>
    <w:rsid w:val="000062D4"/>
  </w:style>
  <w:style w:type="character" w:customStyle="1" w:styleId="DefaultParagraphFont5">
    <w:name w:val="Default Paragraph Font5"/>
    <w:rsid w:val="000062D4"/>
  </w:style>
  <w:style w:type="character" w:customStyle="1" w:styleId="DefaultParagraphFont6">
    <w:name w:val="Default Paragraph Font6"/>
    <w:rsid w:val="000062D4"/>
  </w:style>
  <w:style w:type="character" w:customStyle="1" w:styleId="DefaultParagraphFont7">
    <w:name w:val="Default Paragraph Font7"/>
    <w:rsid w:val="000062D4"/>
  </w:style>
  <w:style w:type="character" w:customStyle="1" w:styleId="DefaultParagraphFont8">
    <w:name w:val="Default Paragraph Font8"/>
    <w:rsid w:val="000062D4"/>
  </w:style>
  <w:style w:type="character" w:customStyle="1" w:styleId="DefaultParagraphFont9">
    <w:name w:val="Default Paragraph Font9"/>
    <w:rsid w:val="000062D4"/>
  </w:style>
  <w:style w:type="character" w:customStyle="1" w:styleId="DefaultParagraphFont10">
    <w:name w:val="Default Paragraph Font10"/>
    <w:rsid w:val="000062D4"/>
  </w:style>
  <w:style w:type="character" w:customStyle="1" w:styleId="DefaultParagraphFont11">
    <w:name w:val="Default Paragraph Font11"/>
    <w:rsid w:val="000062D4"/>
  </w:style>
  <w:style w:type="character" w:customStyle="1" w:styleId="DefaultParagraphFont12">
    <w:name w:val="Default Paragraph Font12"/>
    <w:rsid w:val="000062D4"/>
  </w:style>
  <w:style w:type="character" w:customStyle="1" w:styleId="DefaultParagraphFont13">
    <w:name w:val="Default Paragraph Font13"/>
    <w:rsid w:val="000062D4"/>
  </w:style>
  <w:style w:type="character" w:customStyle="1" w:styleId="DefaultParagraphFont14">
    <w:name w:val="Default Paragraph Font14"/>
    <w:rsid w:val="000062D4"/>
  </w:style>
  <w:style w:type="character" w:customStyle="1" w:styleId="DefaultParagraphFont15">
    <w:name w:val="Default Paragraph Font15"/>
    <w:rsid w:val="000062D4"/>
  </w:style>
  <w:style w:type="character" w:customStyle="1" w:styleId="DefaultParagraphFont16">
    <w:name w:val="Default Paragraph Font16"/>
    <w:rsid w:val="000062D4"/>
  </w:style>
  <w:style w:type="character" w:customStyle="1" w:styleId="DefaultParagraphFont17">
    <w:name w:val="Default Paragraph Font17"/>
    <w:rsid w:val="000062D4"/>
  </w:style>
  <w:style w:type="character" w:customStyle="1" w:styleId="DefaultParagraphFont18">
    <w:name w:val="Default Paragraph Font18"/>
    <w:rsid w:val="000062D4"/>
  </w:style>
  <w:style w:type="character" w:customStyle="1" w:styleId="DefaultParagraphFont19">
    <w:name w:val="Default Paragraph Font19"/>
    <w:rsid w:val="000062D4"/>
  </w:style>
  <w:style w:type="character" w:customStyle="1" w:styleId="DefaultParagraphFont20">
    <w:name w:val="Default Paragraph Font20"/>
    <w:rsid w:val="000062D4"/>
  </w:style>
  <w:style w:type="character" w:customStyle="1" w:styleId="DefaultParagraphFont21">
    <w:name w:val="Default Paragraph Font21"/>
    <w:rsid w:val="000062D4"/>
  </w:style>
  <w:style w:type="character" w:customStyle="1" w:styleId="DefaultParagraphFont22">
    <w:name w:val="Default Paragraph Font22"/>
    <w:rsid w:val="000062D4"/>
  </w:style>
  <w:style w:type="character" w:customStyle="1" w:styleId="DefaultParagraphFont23">
    <w:name w:val="Default Paragraph Font23"/>
    <w:rsid w:val="000062D4"/>
  </w:style>
  <w:style w:type="character" w:customStyle="1" w:styleId="DefaultParagraphFont24">
    <w:name w:val="Default Paragraph Font24"/>
    <w:rsid w:val="000062D4"/>
  </w:style>
  <w:style w:type="character" w:customStyle="1" w:styleId="DefaultParagraphFont25">
    <w:name w:val="Default Paragraph Font25"/>
    <w:rsid w:val="000062D4"/>
  </w:style>
  <w:style w:type="character" w:customStyle="1" w:styleId="DefaultParagraphFont26">
    <w:name w:val="Default Paragraph Font26"/>
    <w:rsid w:val="000062D4"/>
  </w:style>
  <w:style w:type="character" w:customStyle="1" w:styleId="DefaultParagraphFont27">
    <w:name w:val="Default Paragraph Font27"/>
    <w:rsid w:val="000062D4"/>
  </w:style>
  <w:style w:type="character" w:customStyle="1" w:styleId="DefaultParagraphFont28">
    <w:name w:val="Default Paragraph Font28"/>
    <w:rsid w:val="000062D4"/>
  </w:style>
  <w:style w:type="character" w:customStyle="1" w:styleId="DefaultParagraphFont29">
    <w:name w:val="Default Paragraph Font29"/>
    <w:rsid w:val="000062D4"/>
  </w:style>
  <w:style w:type="character" w:customStyle="1" w:styleId="DefaultParagraphFont30">
    <w:name w:val="Default Paragraph Font30"/>
    <w:rsid w:val="000062D4"/>
  </w:style>
  <w:style w:type="character" w:customStyle="1" w:styleId="DefaultParagraphFont31">
    <w:name w:val="Default Paragraph Font31"/>
    <w:rsid w:val="000062D4"/>
  </w:style>
  <w:style w:type="character" w:customStyle="1" w:styleId="DefaultParagraphFont32">
    <w:name w:val="Default Paragraph Font32"/>
    <w:rsid w:val="000062D4"/>
  </w:style>
  <w:style w:type="character" w:customStyle="1" w:styleId="DefaultParagraphFont33">
    <w:name w:val="Default Paragraph Font33"/>
    <w:rsid w:val="000062D4"/>
  </w:style>
  <w:style w:type="character" w:customStyle="1" w:styleId="DefaultParagraphFont34">
    <w:name w:val="Default Paragraph Font34"/>
    <w:rsid w:val="000062D4"/>
  </w:style>
  <w:style w:type="character" w:customStyle="1" w:styleId="DefaultParagraphFont35">
    <w:name w:val="Default Paragraph Font35"/>
    <w:rsid w:val="000062D4"/>
  </w:style>
  <w:style w:type="character" w:customStyle="1" w:styleId="DefaultParagraphFont36">
    <w:name w:val="Default Paragraph Font36"/>
    <w:rsid w:val="000062D4"/>
  </w:style>
  <w:style w:type="character" w:customStyle="1" w:styleId="DefaultParagraphFont37">
    <w:name w:val="Default Paragraph Font37"/>
    <w:rsid w:val="000062D4"/>
  </w:style>
  <w:style w:type="character" w:customStyle="1" w:styleId="DefaultParagraphFont38">
    <w:name w:val="Default Paragraph Font38"/>
    <w:rsid w:val="000062D4"/>
  </w:style>
  <w:style w:type="character" w:customStyle="1" w:styleId="DefaultParagraphFont39">
    <w:name w:val="Default Paragraph Font39"/>
    <w:rsid w:val="000062D4"/>
  </w:style>
  <w:style w:type="character" w:customStyle="1" w:styleId="DefaultParagraphFont40">
    <w:name w:val="Default Paragraph Font40"/>
    <w:rsid w:val="000062D4"/>
  </w:style>
  <w:style w:type="character" w:customStyle="1" w:styleId="DefaultParagraphFont41">
    <w:name w:val="Default Paragraph Font41"/>
    <w:rsid w:val="000062D4"/>
  </w:style>
  <w:style w:type="character" w:customStyle="1" w:styleId="FooterChar">
    <w:name w:val="Footer Char"/>
    <w:uiPriority w:val="99"/>
    <w:rsid w:val="000062D4"/>
    <w:rPr>
      <w:rFonts w:ascii="Times New Roman" w:eastAsia="Times New Roman" w:hAnsi="Times New Roman" w:cs="Times New Roman"/>
      <w:sz w:val="24"/>
      <w:szCs w:val="24"/>
    </w:rPr>
  </w:style>
  <w:style w:type="character" w:customStyle="1" w:styleId="BalloonTextChar">
    <w:name w:val="Balloon Text Char"/>
    <w:rsid w:val="000062D4"/>
    <w:rPr>
      <w:rFonts w:ascii="Tahoma" w:eastAsia="Times New Roman" w:hAnsi="Tahoma" w:cs="Tahoma"/>
      <w:sz w:val="16"/>
      <w:szCs w:val="16"/>
    </w:rPr>
  </w:style>
  <w:style w:type="character" w:styleId="HTMLCite">
    <w:name w:val="HTML Cite"/>
    <w:rsid w:val="000062D4"/>
    <w:rPr>
      <w:i/>
      <w:iCs/>
    </w:rPr>
  </w:style>
  <w:style w:type="character" w:customStyle="1" w:styleId="BodyTextIndentChar">
    <w:name w:val="Body Text Indent Char"/>
    <w:rsid w:val="000062D4"/>
    <w:rPr>
      <w:rFonts w:ascii="Times New Roman" w:eastAsia="Times New Roman" w:hAnsi="Times New Roman" w:cs="Times New Roman"/>
      <w:sz w:val="24"/>
      <w:lang w:bidi="ar-SA"/>
    </w:rPr>
  </w:style>
  <w:style w:type="character" w:styleId="Hyperlink">
    <w:name w:val="Hyperlink"/>
    <w:rsid w:val="000062D4"/>
    <w:rPr>
      <w:color w:val="000080"/>
      <w:u w:val="single"/>
    </w:rPr>
  </w:style>
  <w:style w:type="character" w:customStyle="1" w:styleId="WW8Num7z0">
    <w:name w:val="WW8Num7z0"/>
    <w:rsid w:val="000062D4"/>
    <w:rPr>
      <w:rFonts w:ascii="Symbol" w:hAnsi="Symbol" w:cs="Symbol"/>
      <w:bCs/>
      <w:color w:val="000000"/>
    </w:rPr>
  </w:style>
  <w:style w:type="character" w:customStyle="1" w:styleId="WW8Num1z1">
    <w:name w:val="WW8Num1z1"/>
    <w:rsid w:val="000062D4"/>
  </w:style>
  <w:style w:type="character" w:customStyle="1" w:styleId="WW8Num1z2">
    <w:name w:val="WW8Num1z2"/>
    <w:rsid w:val="000062D4"/>
  </w:style>
  <w:style w:type="character" w:customStyle="1" w:styleId="WW8Num1z3">
    <w:name w:val="WW8Num1z3"/>
    <w:rsid w:val="000062D4"/>
  </w:style>
  <w:style w:type="character" w:customStyle="1" w:styleId="WW8Num1z4">
    <w:name w:val="WW8Num1z4"/>
    <w:rsid w:val="000062D4"/>
  </w:style>
  <w:style w:type="character" w:customStyle="1" w:styleId="WW8Num1z5">
    <w:name w:val="WW8Num1z5"/>
    <w:rsid w:val="000062D4"/>
  </w:style>
  <w:style w:type="character" w:customStyle="1" w:styleId="WW8Num1z6">
    <w:name w:val="WW8Num1z6"/>
    <w:rsid w:val="000062D4"/>
  </w:style>
  <w:style w:type="character" w:customStyle="1" w:styleId="WW8Num1z7">
    <w:name w:val="WW8Num1z7"/>
    <w:rsid w:val="000062D4"/>
  </w:style>
  <w:style w:type="character" w:customStyle="1" w:styleId="WW8Num1z8">
    <w:name w:val="WW8Num1z8"/>
    <w:rsid w:val="000062D4"/>
  </w:style>
  <w:style w:type="character" w:customStyle="1" w:styleId="WW8Num11z0">
    <w:name w:val="WW8Num11z0"/>
    <w:rsid w:val="000062D4"/>
    <w:rPr>
      <w:bCs/>
      <w:color w:val="000000"/>
      <w:shd w:val="clear" w:color="auto" w:fill="auto"/>
    </w:rPr>
  </w:style>
  <w:style w:type="paragraph" w:customStyle="1" w:styleId="Heading">
    <w:name w:val="Heading"/>
    <w:basedOn w:val="Normal"/>
    <w:next w:val="BodyText"/>
    <w:rsid w:val="000062D4"/>
    <w:pPr>
      <w:keepNext/>
      <w:spacing w:before="240" w:after="120"/>
    </w:pPr>
    <w:rPr>
      <w:rFonts w:ascii="Arial" w:eastAsia="LKLUG" w:hAnsi="Arial" w:cs="LKLUG"/>
      <w:sz w:val="28"/>
      <w:szCs w:val="28"/>
    </w:rPr>
  </w:style>
  <w:style w:type="paragraph" w:styleId="BodyText">
    <w:name w:val="Body Text"/>
    <w:basedOn w:val="Normal"/>
    <w:link w:val="BodyTextChar"/>
    <w:rsid w:val="000062D4"/>
    <w:pPr>
      <w:spacing w:after="120"/>
    </w:pPr>
  </w:style>
  <w:style w:type="paragraph" w:styleId="List">
    <w:name w:val="List"/>
    <w:basedOn w:val="BodyText"/>
    <w:rsid w:val="000062D4"/>
  </w:style>
  <w:style w:type="paragraph" w:styleId="Caption">
    <w:name w:val="caption"/>
    <w:basedOn w:val="Normal"/>
    <w:qFormat/>
    <w:rsid w:val="000062D4"/>
    <w:pPr>
      <w:suppressLineNumbers/>
      <w:spacing w:before="120" w:after="120"/>
    </w:pPr>
    <w:rPr>
      <w:i/>
      <w:iCs/>
    </w:rPr>
  </w:style>
  <w:style w:type="paragraph" w:customStyle="1" w:styleId="Index">
    <w:name w:val="Index"/>
    <w:basedOn w:val="Normal"/>
    <w:rsid w:val="000062D4"/>
    <w:pPr>
      <w:suppressLineNumbers/>
    </w:pPr>
  </w:style>
  <w:style w:type="paragraph" w:customStyle="1" w:styleId="Normal1">
    <w:name w:val="Normal1"/>
    <w:rsid w:val="000062D4"/>
    <w:pPr>
      <w:spacing w:after="200" w:line="276" w:lineRule="auto"/>
    </w:pPr>
    <w:rPr>
      <w:rFonts w:ascii="Calibri" w:eastAsia="Calibri" w:hAnsi="Calibri" w:cs="Calibri"/>
      <w:kern w:val="1"/>
      <w:sz w:val="22"/>
      <w:szCs w:val="22"/>
      <w:lang w:val="en-US"/>
    </w:rPr>
  </w:style>
  <w:style w:type="paragraph" w:customStyle="1" w:styleId="WW-Normal1">
    <w:name w:val="WW-Normal1"/>
    <w:rsid w:val="000062D4"/>
    <w:pPr>
      <w:spacing w:after="200" w:line="276" w:lineRule="auto"/>
    </w:pPr>
    <w:rPr>
      <w:rFonts w:ascii="Calibri" w:eastAsia="Calibri" w:hAnsi="Calibri" w:cs="Calibri"/>
      <w:kern w:val="1"/>
      <w:sz w:val="22"/>
      <w:szCs w:val="22"/>
      <w:lang w:val="en-US"/>
    </w:rPr>
  </w:style>
  <w:style w:type="paragraph" w:customStyle="1" w:styleId="WW-Normal11">
    <w:name w:val="WW-Normal11"/>
    <w:rsid w:val="000062D4"/>
    <w:pPr>
      <w:spacing w:after="200" w:line="276" w:lineRule="auto"/>
    </w:pPr>
    <w:rPr>
      <w:rFonts w:ascii="Calibri" w:eastAsia="Calibri" w:hAnsi="Calibri" w:cs="Calibri"/>
      <w:kern w:val="1"/>
      <w:sz w:val="22"/>
      <w:szCs w:val="22"/>
      <w:lang w:val="en-US"/>
    </w:rPr>
  </w:style>
  <w:style w:type="paragraph" w:customStyle="1" w:styleId="Normal2">
    <w:name w:val="Normal2"/>
    <w:rsid w:val="000062D4"/>
    <w:pPr>
      <w:spacing w:after="200" w:line="276" w:lineRule="auto"/>
    </w:pPr>
    <w:rPr>
      <w:rFonts w:ascii="Calibri" w:eastAsia="Calibri" w:hAnsi="Calibri" w:cs="Calibri"/>
      <w:kern w:val="1"/>
      <w:sz w:val="22"/>
      <w:szCs w:val="22"/>
      <w:lang w:val="en-US"/>
    </w:rPr>
  </w:style>
  <w:style w:type="paragraph" w:customStyle="1" w:styleId="Normal3">
    <w:name w:val="Normal3"/>
    <w:rsid w:val="000062D4"/>
    <w:pPr>
      <w:spacing w:after="200" w:line="276" w:lineRule="auto"/>
    </w:pPr>
    <w:rPr>
      <w:rFonts w:ascii="Calibri" w:eastAsia="Calibri" w:hAnsi="Calibri" w:cs="Calibri"/>
      <w:kern w:val="1"/>
      <w:sz w:val="22"/>
      <w:szCs w:val="22"/>
      <w:lang w:val="en-US"/>
    </w:rPr>
  </w:style>
  <w:style w:type="paragraph" w:customStyle="1" w:styleId="Normal4">
    <w:name w:val="Normal4"/>
    <w:rsid w:val="000062D4"/>
    <w:pPr>
      <w:spacing w:after="200" w:line="276" w:lineRule="auto"/>
    </w:pPr>
    <w:rPr>
      <w:rFonts w:ascii="Calibri" w:eastAsia="Calibri" w:hAnsi="Calibri" w:cs="Calibri"/>
      <w:kern w:val="1"/>
      <w:sz w:val="22"/>
      <w:szCs w:val="22"/>
      <w:lang w:val="en-US"/>
    </w:rPr>
  </w:style>
  <w:style w:type="paragraph" w:customStyle="1" w:styleId="Normal5">
    <w:name w:val="Normal5"/>
    <w:rsid w:val="000062D4"/>
    <w:pPr>
      <w:spacing w:after="200" w:line="276" w:lineRule="auto"/>
    </w:pPr>
    <w:rPr>
      <w:rFonts w:ascii="Calibri" w:eastAsia="Calibri" w:hAnsi="Calibri" w:cs="Calibri"/>
      <w:kern w:val="1"/>
      <w:sz w:val="22"/>
      <w:szCs w:val="22"/>
      <w:lang w:val="en-US"/>
    </w:rPr>
  </w:style>
  <w:style w:type="paragraph" w:customStyle="1" w:styleId="Normal6">
    <w:name w:val="Normal6"/>
    <w:rsid w:val="000062D4"/>
    <w:pPr>
      <w:spacing w:after="200" w:line="276" w:lineRule="auto"/>
    </w:pPr>
    <w:rPr>
      <w:rFonts w:ascii="Calibri" w:eastAsia="Calibri" w:hAnsi="Calibri" w:cs="Calibri"/>
      <w:kern w:val="1"/>
      <w:sz w:val="22"/>
      <w:szCs w:val="22"/>
      <w:lang w:val="en-US"/>
    </w:rPr>
  </w:style>
  <w:style w:type="paragraph" w:customStyle="1" w:styleId="Normal7">
    <w:name w:val="Normal7"/>
    <w:rsid w:val="000062D4"/>
    <w:pPr>
      <w:spacing w:after="200" w:line="276" w:lineRule="auto"/>
    </w:pPr>
    <w:rPr>
      <w:rFonts w:ascii="Calibri" w:eastAsia="Calibri" w:hAnsi="Calibri" w:cs="Calibri"/>
      <w:kern w:val="1"/>
      <w:sz w:val="22"/>
      <w:szCs w:val="22"/>
      <w:lang w:val="en-US"/>
    </w:rPr>
  </w:style>
  <w:style w:type="paragraph" w:customStyle="1" w:styleId="Normal8">
    <w:name w:val="Normal8"/>
    <w:rsid w:val="000062D4"/>
    <w:pPr>
      <w:spacing w:after="200" w:line="276" w:lineRule="auto"/>
    </w:pPr>
    <w:rPr>
      <w:rFonts w:ascii="Calibri" w:eastAsia="Calibri" w:hAnsi="Calibri" w:cs="Calibri"/>
      <w:kern w:val="1"/>
      <w:sz w:val="22"/>
      <w:szCs w:val="22"/>
      <w:lang w:val="en-US"/>
    </w:rPr>
  </w:style>
  <w:style w:type="paragraph" w:customStyle="1" w:styleId="Normal9">
    <w:name w:val="Normal9"/>
    <w:rsid w:val="000062D4"/>
    <w:pPr>
      <w:spacing w:after="200" w:line="276" w:lineRule="auto"/>
    </w:pPr>
    <w:rPr>
      <w:rFonts w:ascii="Calibri" w:eastAsia="Calibri" w:hAnsi="Calibri" w:cs="Calibri"/>
      <w:kern w:val="1"/>
      <w:sz w:val="22"/>
      <w:szCs w:val="22"/>
      <w:lang w:val="en-US"/>
    </w:rPr>
  </w:style>
  <w:style w:type="paragraph" w:customStyle="1" w:styleId="Normal10">
    <w:name w:val="Normal10"/>
    <w:rsid w:val="000062D4"/>
    <w:pPr>
      <w:spacing w:after="200" w:line="276" w:lineRule="auto"/>
    </w:pPr>
    <w:rPr>
      <w:rFonts w:ascii="Calibri" w:eastAsia="Calibri" w:hAnsi="Calibri" w:cs="Calibri"/>
      <w:kern w:val="1"/>
      <w:sz w:val="22"/>
      <w:szCs w:val="22"/>
      <w:lang w:val="en-US"/>
    </w:rPr>
  </w:style>
  <w:style w:type="paragraph" w:customStyle="1" w:styleId="Normal11">
    <w:name w:val="Normal11"/>
    <w:rsid w:val="000062D4"/>
    <w:pPr>
      <w:spacing w:after="200" w:line="276" w:lineRule="auto"/>
    </w:pPr>
    <w:rPr>
      <w:rFonts w:ascii="Calibri" w:eastAsia="Calibri" w:hAnsi="Calibri" w:cs="Calibri"/>
      <w:kern w:val="1"/>
      <w:sz w:val="22"/>
      <w:szCs w:val="22"/>
      <w:lang w:val="en-US"/>
    </w:rPr>
  </w:style>
  <w:style w:type="paragraph" w:customStyle="1" w:styleId="Normal12">
    <w:name w:val="Normal12"/>
    <w:rsid w:val="000062D4"/>
    <w:pPr>
      <w:spacing w:after="200" w:line="276" w:lineRule="auto"/>
    </w:pPr>
    <w:rPr>
      <w:rFonts w:ascii="Calibri" w:eastAsia="Calibri" w:hAnsi="Calibri" w:cs="Calibri"/>
      <w:kern w:val="1"/>
      <w:sz w:val="22"/>
      <w:szCs w:val="22"/>
      <w:lang w:val="en-US"/>
    </w:rPr>
  </w:style>
  <w:style w:type="paragraph" w:customStyle="1" w:styleId="Normal13">
    <w:name w:val="Normal13"/>
    <w:rsid w:val="000062D4"/>
    <w:pPr>
      <w:spacing w:after="200" w:line="276" w:lineRule="auto"/>
    </w:pPr>
    <w:rPr>
      <w:rFonts w:ascii="Calibri" w:eastAsia="Calibri" w:hAnsi="Calibri" w:cs="Calibri"/>
      <w:kern w:val="1"/>
      <w:sz w:val="22"/>
      <w:szCs w:val="22"/>
      <w:lang w:val="en-US"/>
    </w:rPr>
  </w:style>
  <w:style w:type="paragraph" w:customStyle="1" w:styleId="Normal14">
    <w:name w:val="Normal14"/>
    <w:rsid w:val="000062D4"/>
    <w:pPr>
      <w:spacing w:after="200" w:line="276" w:lineRule="auto"/>
    </w:pPr>
    <w:rPr>
      <w:rFonts w:ascii="Calibri" w:eastAsia="Calibri" w:hAnsi="Calibri" w:cs="Calibri"/>
      <w:kern w:val="1"/>
      <w:sz w:val="22"/>
      <w:szCs w:val="22"/>
      <w:lang w:val="en-US"/>
    </w:rPr>
  </w:style>
  <w:style w:type="paragraph" w:customStyle="1" w:styleId="Normal15">
    <w:name w:val="Normal15"/>
    <w:rsid w:val="000062D4"/>
    <w:pPr>
      <w:spacing w:after="200" w:line="276" w:lineRule="auto"/>
    </w:pPr>
    <w:rPr>
      <w:rFonts w:ascii="Calibri" w:eastAsia="Calibri" w:hAnsi="Calibri" w:cs="Calibri"/>
      <w:kern w:val="1"/>
      <w:sz w:val="22"/>
      <w:szCs w:val="22"/>
      <w:lang w:val="en-US"/>
    </w:rPr>
  </w:style>
  <w:style w:type="paragraph" w:customStyle="1" w:styleId="Normal16">
    <w:name w:val="Normal16"/>
    <w:rsid w:val="000062D4"/>
    <w:pPr>
      <w:spacing w:after="200" w:line="276" w:lineRule="auto"/>
    </w:pPr>
    <w:rPr>
      <w:rFonts w:ascii="Calibri" w:eastAsia="Calibri" w:hAnsi="Calibri" w:cs="Calibri"/>
      <w:kern w:val="1"/>
      <w:sz w:val="22"/>
      <w:szCs w:val="22"/>
      <w:lang w:val="en-US"/>
    </w:rPr>
  </w:style>
  <w:style w:type="paragraph" w:customStyle="1" w:styleId="Normal17">
    <w:name w:val="Normal17"/>
    <w:rsid w:val="000062D4"/>
    <w:pPr>
      <w:spacing w:after="200" w:line="276" w:lineRule="auto"/>
    </w:pPr>
    <w:rPr>
      <w:rFonts w:ascii="Calibri" w:eastAsia="Calibri" w:hAnsi="Calibri" w:cs="Calibri"/>
      <w:kern w:val="1"/>
      <w:sz w:val="22"/>
      <w:szCs w:val="22"/>
      <w:lang w:val="en-US"/>
    </w:rPr>
  </w:style>
  <w:style w:type="paragraph" w:customStyle="1" w:styleId="Normal18">
    <w:name w:val="Normal18"/>
    <w:rsid w:val="000062D4"/>
    <w:pPr>
      <w:spacing w:after="200" w:line="276" w:lineRule="auto"/>
    </w:pPr>
    <w:rPr>
      <w:rFonts w:ascii="Calibri" w:eastAsia="Calibri" w:hAnsi="Calibri" w:cs="Calibri"/>
      <w:kern w:val="1"/>
      <w:sz w:val="22"/>
      <w:szCs w:val="22"/>
      <w:lang w:val="en-US"/>
    </w:rPr>
  </w:style>
  <w:style w:type="paragraph" w:customStyle="1" w:styleId="Normal19">
    <w:name w:val="Normal19"/>
    <w:rsid w:val="000062D4"/>
    <w:pPr>
      <w:spacing w:after="200" w:line="276" w:lineRule="auto"/>
    </w:pPr>
    <w:rPr>
      <w:rFonts w:ascii="Calibri" w:eastAsia="Calibri" w:hAnsi="Calibri" w:cs="Calibri"/>
      <w:kern w:val="1"/>
      <w:sz w:val="22"/>
      <w:szCs w:val="22"/>
      <w:lang w:val="en-US"/>
    </w:rPr>
  </w:style>
  <w:style w:type="paragraph" w:customStyle="1" w:styleId="Normal20">
    <w:name w:val="Normal20"/>
    <w:rsid w:val="000062D4"/>
    <w:pPr>
      <w:spacing w:after="200" w:line="276" w:lineRule="auto"/>
    </w:pPr>
    <w:rPr>
      <w:rFonts w:ascii="Calibri" w:eastAsia="Calibri" w:hAnsi="Calibri" w:cs="Calibri"/>
      <w:kern w:val="1"/>
      <w:sz w:val="22"/>
      <w:szCs w:val="22"/>
      <w:lang w:val="en-US"/>
    </w:rPr>
  </w:style>
  <w:style w:type="paragraph" w:customStyle="1" w:styleId="Normal21">
    <w:name w:val="Normal21"/>
    <w:rsid w:val="000062D4"/>
    <w:pPr>
      <w:spacing w:after="200" w:line="276" w:lineRule="auto"/>
    </w:pPr>
    <w:rPr>
      <w:rFonts w:ascii="Calibri" w:eastAsia="Calibri" w:hAnsi="Calibri" w:cs="Calibri"/>
      <w:kern w:val="1"/>
      <w:sz w:val="22"/>
      <w:szCs w:val="22"/>
      <w:lang w:val="en-US"/>
    </w:rPr>
  </w:style>
  <w:style w:type="paragraph" w:customStyle="1" w:styleId="Normal22">
    <w:name w:val="Normal22"/>
    <w:rsid w:val="000062D4"/>
    <w:pPr>
      <w:spacing w:after="200" w:line="276" w:lineRule="auto"/>
    </w:pPr>
    <w:rPr>
      <w:rFonts w:ascii="Calibri" w:eastAsia="Calibri" w:hAnsi="Calibri" w:cs="Calibri"/>
      <w:kern w:val="1"/>
      <w:sz w:val="22"/>
      <w:szCs w:val="22"/>
      <w:lang w:val="en-US"/>
    </w:rPr>
  </w:style>
  <w:style w:type="paragraph" w:customStyle="1" w:styleId="Normal23">
    <w:name w:val="Normal23"/>
    <w:rsid w:val="000062D4"/>
    <w:pPr>
      <w:spacing w:after="200" w:line="276" w:lineRule="auto"/>
    </w:pPr>
    <w:rPr>
      <w:rFonts w:ascii="Calibri" w:eastAsia="Calibri" w:hAnsi="Calibri" w:cs="Calibri"/>
      <w:kern w:val="1"/>
      <w:sz w:val="22"/>
      <w:szCs w:val="22"/>
      <w:lang w:val="en-US"/>
    </w:rPr>
  </w:style>
  <w:style w:type="paragraph" w:customStyle="1" w:styleId="Normal24">
    <w:name w:val="Normal24"/>
    <w:rsid w:val="000062D4"/>
    <w:pPr>
      <w:spacing w:after="200" w:line="276" w:lineRule="auto"/>
    </w:pPr>
    <w:rPr>
      <w:rFonts w:ascii="Calibri" w:eastAsia="Calibri" w:hAnsi="Calibri" w:cs="Calibri"/>
      <w:kern w:val="1"/>
      <w:sz w:val="22"/>
      <w:szCs w:val="22"/>
      <w:lang w:val="en-US"/>
    </w:rPr>
  </w:style>
  <w:style w:type="paragraph" w:customStyle="1" w:styleId="Normal25">
    <w:name w:val="Normal25"/>
    <w:rsid w:val="000062D4"/>
    <w:pPr>
      <w:spacing w:after="200" w:line="276" w:lineRule="auto"/>
    </w:pPr>
    <w:rPr>
      <w:rFonts w:ascii="Calibri" w:eastAsia="Calibri" w:hAnsi="Calibri" w:cs="Calibri"/>
      <w:kern w:val="1"/>
      <w:sz w:val="22"/>
      <w:szCs w:val="22"/>
      <w:lang w:val="en-US"/>
    </w:rPr>
  </w:style>
  <w:style w:type="paragraph" w:customStyle="1" w:styleId="Normal26">
    <w:name w:val="Normal26"/>
    <w:rsid w:val="000062D4"/>
    <w:pPr>
      <w:spacing w:after="200" w:line="276" w:lineRule="auto"/>
    </w:pPr>
    <w:rPr>
      <w:rFonts w:ascii="Calibri" w:eastAsia="Calibri" w:hAnsi="Calibri" w:cs="Calibri"/>
      <w:kern w:val="1"/>
      <w:sz w:val="22"/>
      <w:szCs w:val="22"/>
      <w:lang w:val="en-US"/>
    </w:rPr>
  </w:style>
  <w:style w:type="paragraph" w:customStyle="1" w:styleId="Normal27">
    <w:name w:val="Normal27"/>
    <w:rsid w:val="000062D4"/>
    <w:pPr>
      <w:spacing w:after="200" w:line="276" w:lineRule="auto"/>
    </w:pPr>
    <w:rPr>
      <w:rFonts w:ascii="Calibri" w:eastAsia="Calibri" w:hAnsi="Calibri" w:cs="Calibri"/>
      <w:kern w:val="1"/>
      <w:sz w:val="22"/>
      <w:szCs w:val="22"/>
      <w:lang w:val="en-US"/>
    </w:rPr>
  </w:style>
  <w:style w:type="paragraph" w:customStyle="1" w:styleId="Normal28">
    <w:name w:val="Normal28"/>
    <w:rsid w:val="000062D4"/>
    <w:pPr>
      <w:spacing w:after="200" w:line="276" w:lineRule="auto"/>
    </w:pPr>
    <w:rPr>
      <w:rFonts w:ascii="Calibri" w:eastAsia="Calibri" w:hAnsi="Calibri" w:cs="Calibri"/>
      <w:kern w:val="1"/>
      <w:sz w:val="22"/>
      <w:szCs w:val="22"/>
      <w:lang w:val="en-US"/>
    </w:rPr>
  </w:style>
  <w:style w:type="paragraph" w:customStyle="1" w:styleId="Normal29">
    <w:name w:val="Normal29"/>
    <w:rsid w:val="000062D4"/>
    <w:pPr>
      <w:spacing w:after="200" w:line="276" w:lineRule="auto"/>
    </w:pPr>
    <w:rPr>
      <w:rFonts w:ascii="Calibri" w:eastAsia="Calibri" w:hAnsi="Calibri" w:cs="Calibri"/>
      <w:kern w:val="1"/>
      <w:sz w:val="22"/>
      <w:szCs w:val="22"/>
      <w:lang w:val="en-US"/>
    </w:rPr>
  </w:style>
  <w:style w:type="paragraph" w:customStyle="1" w:styleId="Normal30">
    <w:name w:val="Normal30"/>
    <w:rsid w:val="000062D4"/>
    <w:pPr>
      <w:spacing w:after="200" w:line="276" w:lineRule="auto"/>
    </w:pPr>
    <w:rPr>
      <w:rFonts w:ascii="Calibri" w:eastAsia="Calibri" w:hAnsi="Calibri" w:cs="Calibri"/>
      <w:kern w:val="1"/>
      <w:sz w:val="22"/>
      <w:szCs w:val="22"/>
      <w:lang w:val="en-US"/>
    </w:rPr>
  </w:style>
  <w:style w:type="paragraph" w:customStyle="1" w:styleId="Normal31">
    <w:name w:val="Normal31"/>
    <w:rsid w:val="000062D4"/>
    <w:pPr>
      <w:spacing w:after="200" w:line="276" w:lineRule="auto"/>
    </w:pPr>
    <w:rPr>
      <w:rFonts w:ascii="Calibri" w:eastAsia="Calibri" w:hAnsi="Calibri" w:cs="Calibri"/>
      <w:kern w:val="1"/>
      <w:sz w:val="22"/>
      <w:szCs w:val="22"/>
      <w:lang w:val="en-US"/>
    </w:rPr>
  </w:style>
  <w:style w:type="paragraph" w:customStyle="1" w:styleId="Normal32">
    <w:name w:val="Normal32"/>
    <w:rsid w:val="000062D4"/>
    <w:pPr>
      <w:spacing w:after="200" w:line="276" w:lineRule="auto"/>
    </w:pPr>
    <w:rPr>
      <w:rFonts w:ascii="Calibri" w:eastAsia="Calibri" w:hAnsi="Calibri" w:cs="Calibri"/>
      <w:kern w:val="1"/>
      <w:sz w:val="22"/>
      <w:szCs w:val="22"/>
      <w:lang w:val="en-US"/>
    </w:rPr>
  </w:style>
  <w:style w:type="paragraph" w:customStyle="1" w:styleId="Normal33">
    <w:name w:val="Normal33"/>
    <w:rsid w:val="000062D4"/>
    <w:pPr>
      <w:spacing w:after="200" w:line="276" w:lineRule="auto"/>
    </w:pPr>
    <w:rPr>
      <w:rFonts w:ascii="Calibri" w:eastAsia="Calibri" w:hAnsi="Calibri" w:cs="Calibri"/>
      <w:kern w:val="1"/>
      <w:sz w:val="22"/>
      <w:szCs w:val="22"/>
      <w:lang w:val="en-US"/>
    </w:rPr>
  </w:style>
  <w:style w:type="paragraph" w:customStyle="1" w:styleId="Normal34">
    <w:name w:val="Normal34"/>
    <w:rsid w:val="000062D4"/>
    <w:pPr>
      <w:spacing w:after="200" w:line="276" w:lineRule="auto"/>
    </w:pPr>
    <w:rPr>
      <w:rFonts w:ascii="Calibri" w:eastAsia="Calibri" w:hAnsi="Calibri" w:cs="Calibri"/>
      <w:kern w:val="1"/>
      <w:sz w:val="22"/>
      <w:szCs w:val="22"/>
      <w:lang w:val="en-US"/>
    </w:rPr>
  </w:style>
  <w:style w:type="paragraph" w:customStyle="1" w:styleId="Normal35">
    <w:name w:val="Normal35"/>
    <w:rsid w:val="000062D4"/>
    <w:pPr>
      <w:spacing w:after="200" w:line="276" w:lineRule="auto"/>
    </w:pPr>
    <w:rPr>
      <w:rFonts w:ascii="Calibri" w:eastAsia="Calibri" w:hAnsi="Calibri" w:cs="Calibri"/>
      <w:kern w:val="1"/>
      <w:sz w:val="22"/>
      <w:szCs w:val="22"/>
      <w:lang w:val="en-US"/>
    </w:rPr>
  </w:style>
  <w:style w:type="paragraph" w:customStyle="1" w:styleId="Normal36">
    <w:name w:val="Normal36"/>
    <w:rsid w:val="000062D4"/>
    <w:pPr>
      <w:spacing w:after="200" w:line="276" w:lineRule="auto"/>
    </w:pPr>
    <w:rPr>
      <w:rFonts w:ascii="Calibri" w:eastAsia="Calibri" w:hAnsi="Calibri" w:cs="Calibri"/>
      <w:kern w:val="1"/>
      <w:sz w:val="22"/>
      <w:szCs w:val="22"/>
      <w:lang w:val="en-US"/>
    </w:rPr>
  </w:style>
  <w:style w:type="paragraph" w:customStyle="1" w:styleId="Normal37">
    <w:name w:val="Normal37"/>
    <w:rsid w:val="000062D4"/>
    <w:pPr>
      <w:spacing w:after="200" w:line="276" w:lineRule="auto"/>
    </w:pPr>
    <w:rPr>
      <w:rFonts w:ascii="Calibri" w:eastAsia="Calibri" w:hAnsi="Calibri" w:cs="Calibri"/>
      <w:kern w:val="1"/>
      <w:sz w:val="22"/>
      <w:szCs w:val="22"/>
      <w:lang w:val="en-US"/>
    </w:rPr>
  </w:style>
  <w:style w:type="paragraph" w:customStyle="1" w:styleId="Normal38">
    <w:name w:val="Normal38"/>
    <w:rsid w:val="000062D4"/>
    <w:pPr>
      <w:spacing w:after="200" w:line="276" w:lineRule="auto"/>
    </w:pPr>
    <w:rPr>
      <w:rFonts w:ascii="Calibri" w:eastAsia="Calibri" w:hAnsi="Calibri" w:cs="Calibri"/>
      <w:kern w:val="1"/>
      <w:sz w:val="22"/>
      <w:szCs w:val="22"/>
      <w:lang w:val="en-US"/>
    </w:rPr>
  </w:style>
  <w:style w:type="paragraph" w:customStyle="1" w:styleId="Normal39">
    <w:name w:val="Normal39"/>
    <w:rsid w:val="000062D4"/>
    <w:pPr>
      <w:spacing w:after="200" w:line="276" w:lineRule="auto"/>
    </w:pPr>
    <w:rPr>
      <w:rFonts w:ascii="Calibri" w:eastAsia="Calibri" w:hAnsi="Calibri" w:cs="Calibri"/>
      <w:kern w:val="1"/>
      <w:sz w:val="22"/>
      <w:szCs w:val="22"/>
      <w:lang w:val="en-US"/>
    </w:rPr>
  </w:style>
  <w:style w:type="paragraph" w:customStyle="1" w:styleId="Normal40">
    <w:name w:val="Normal40"/>
    <w:rsid w:val="000062D4"/>
    <w:pPr>
      <w:spacing w:after="200" w:line="276" w:lineRule="auto"/>
    </w:pPr>
    <w:rPr>
      <w:rFonts w:ascii="Calibri" w:eastAsia="Calibri" w:hAnsi="Calibri" w:cs="Calibri"/>
      <w:kern w:val="1"/>
      <w:sz w:val="22"/>
      <w:szCs w:val="22"/>
      <w:lang w:val="en-US"/>
    </w:rPr>
  </w:style>
  <w:style w:type="paragraph" w:customStyle="1" w:styleId="Normal41">
    <w:name w:val="Normal41"/>
    <w:rsid w:val="000062D4"/>
    <w:pPr>
      <w:spacing w:after="200" w:line="276" w:lineRule="auto"/>
    </w:pPr>
    <w:rPr>
      <w:rFonts w:ascii="Calibri" w:eastAsia="Calibri" w:hAnsi="Calibri" w:cs="Calibri"/>
      <w:kern w:val="1"/>
      <w:sz w:val="22"/>
      <w:szCs w:val="22"/>
      <w:lang w:val="en-US"/>
    </w:rPr>
  </w:style>
  <w:style w:type="paragraph" w:styleId="NormalWeb">
    <w:name w:val="Normal (Web)"/>
    <w:basedOn w:val="Normal"/>
    <w:uiPriority w:val="99"/>
    <w:rsid w:val="000062D4"/>
    <w:pPr>
      <w:spacing w:before="280" w:after="115"/>
    </w:pPr>
    <w:rPr>
      <w:lang w:bidi="si-LK"/>
    </w:rPr>
  </w:style>
  <w:style w:type="paragraph" w:styleId="Footer">
    <w:name w:val="footer"/>
    <w:basedOn w:val="Normal"/>
    <w:uiPriority w:val="99"/>
    <w:rsid w:val="000062D4"/>
    <w:pPr>
      <w:suppressLineNumbers/>
    </w:pPr>
  </w:style>
  <w:style w:type="paragraph" w:styleId="ListParagraph">
    <w:name w:val="List Paragraph"/>
    <w:basedOn w:val="Normal"/>
    <w:uiPriority w:val="34"/>
    <w:qFormat/>
    <w:rsid w:val="000062D4"/>
    <w:pPr>
      <w:ind w:left="720"/>
    </w:pPr>
    <w:rPr>
      <w:rFonts w:ascii="Calibri" w:eastAsia="Calibri" w:hAnsi="Calibri" w:cs="Calibri"/>
      <w:sz w:val="22"/>
      <w:szCs w:val="22"/>
    </w:rPr>
  </w:style>
  <w:style w:type="paragraph" w:styleId="BalloonText">
    <w:name w:val="Balloon Text"/>
    <w:basedOn w:val="Normal"/>
    <w:rsid w:val="000062D4"/>
    <w:rPr>
      <w:rFonts w:ascii="Tahoma" w:hAnsi="Tahoma" w:cs="Tahoma"/>
      <w:sz w:val="16"/>
      <w:szCs w:val="16"/>
    </w:rPr>
  </w:style>
  <w:style w:type="paragraph" w:styleId="BodyTextIndent">
    <w:name w:val="Body Text Indent"/>
    <w:basedOn w:val="Normal"/>
    <w:rsid w:val="000062D4"/>
    <w:pPr>
      <w:suppressAutoHyphens/>
      <w:spacing w:after="120"/>
      <w:ind w:left="360"/>
    </w:pPr>
    <w:rPr>
      <w:szCs w:val="20"/>
    </w:rPr>
  </w:style>
  <w:style w:type="paragraph" w:styleId="Header">
    <w:name w:val="header"/>
    <w:basedOn w:val="Normal"/>
    <w:rsid w:val="000062D4"/>
    <w:pPr>
      <w:suppressLineNumbers/>
      <w:tabs>
        <w:tab w:val="center" w:pos="4818"/>
        <w:tab w:val="right" w:pos="9637"/>
      </w:tabs>
      <w:jc w:val="center"/>
    </w:pPr>
    <w:rPr>
      <w:sz w:val="20"/>
      <w:szCs w:val="20"/>
    </w:rPr>
  </w:style>
  <w:style w:type="paragraph" w:customStyle="1" w:styleId="TableContents">
    <w:name w:val="Table Contents"/>
    <w:basedOn w:val="Normal"/>
    <w:rsid w:val="000062D4"/>
    <w:pPr>
      <w:suppressLineNumbers/>
    </w:pPr>
  </w:style>
  <w:style w:type="paragraph" w:customStyle="1" w:styleId="TableHeading">
    <w:name w:val="Table Heading"/>
    <w:basedOn w:val="TableContents"/>
    <w:rsid w:val="000062D4"/>
    <w:pPr>
      <w:jc w:val="center"/>
    </w:pPr>
    <w:rPr>
      <w:b/>
      <w:bCs/>
    </w:rPr>
  </w:style>
  <w:style w:type="paragraph" w:customStyle="1" w:styleId="PreformattedText">
    <w:name w:val="Preformatted Text"/>
    <w:basedOn w:val="Normal"/>
    <w:rsid w:val="000062D4"/>
    <w:rPr>
      <w:rFonts w:ascii="Droid Sans Mono" w:eastAsia="Droid Sans Fallback" w:hAnsi="Droid Sans Mono" w:cs="Lohit Hindi"/>
      <w:sz w:val="20"/>
      <w:szCs w:val="20"/>
    </w:rPr>
  </w:style>
  <w:style w:type="character" w:customStyle="1" w:styleId="apple-converted-space">
    <w:name w:val="apple-converted-space"/>
    <w:rsid w:val="004D4078"/>
  </w:style>
  <w:style w:type="character" w:styleId="Strong">
    <w:name w:val="Strong"/>
    <w:uiPriority w:val="22"/>
    <w:qFormat/>
    <w:rsid w:val="0065385B"/>
    <w:rPr>
      <w:b/>
      <w:bCs/>
    </w:rPr>
  </w:style>
  <w:style w:type="paragraph" w:styleId="NoSpacing">
    <w:name w:val="No Spacing"/>
    <w:uiPriority w:val="1"/>
    <w:qFormat/>
    <w:rsid w:val="00B73BCB"/>
    <w:rPr>
      <w:kern w:val="1"/>
      <w:sz w:val="24"/>
      <w:szCs w:val="24"/>
      <w:lang w:val="en-US"/>
    </w:rPr>
  </w:style>
  <w:style w:type="character" w:customStyle="1" w:styleId="zmsearchresult">
    <w:name w:val="zmsearchresult"/>
    <w:rsid w:val="00C5375F"/>
  </w:style>
  <w:style w:type="paragraph" w:styleId="Revision">
    <w:name w:val="Revision"/>
    <w:hidden/>
    <w:uiPriority w:val="99"/>
    <w:semiHidden/>
    <w:rsid w:val="009B5B08"/>
    <w:rPr>
      <w:kern w:val="1"/>
      <w:sz w:val="24"/>
      <w:szCs w:val="24"/>
      <w:lang w:val="en-US"/>
    </w:rPr>
  </w:style>
  <w:style w:type="character" w:styleId="CommentReference">
    <w:name w:val="annotation reference"/>
    <w:basedOn w:val="DefaultParagraphFont"/>
    <w:uiPriority w:val="99"/>
    <w:semiHidden/>
    <w:unhideWhenUsed/>
    <w:rsid w:val="00BF18BD"/>
    <w:rPr>
      <w:sz w:val="16"/>
      <w:szCs w:val="16"/>
    </w:rPr>
  </w:style>
  <w:style w:type="paragraph" w:styleId="CommentText">
    <w:name w:val="annotation text"/>
    <w:basedOn w:val="Normal"/>
    <w:link w:val="CommentTextChar"/>
    <w:uiPriority w:val="99"/>
    <w:semiHidden/>
    <w:unhideWhenUsed/>
    <w:rsid w:val="00BF18BD"/>
    <w:rPr>
      <w:sz w:val="20"/>
      <w:szCs w:val="20"/>
    </w:rPr>
  </w:style>
  <w:style w:type="character" w:customStyle="1" w:styleId="CommentTextChar">
    <w:name w:val="Comment Text Char"/>
    <w:basedOn w:val="DefaultParagraphFont"/>
    <w:link w:val="CommentText"/>
    <w:uiPriority w:val="99"/>
    <w:semiHidden/>
    <w:rsid w:val="00BF18BD"/>
    <w:rPr>
      <w:kern w:val="1"/>
      <w:lang w:val="en-US"/>
    </w:rPr>
  </w:style>
  <w:style w:type="paragraph" w:styleId="CommentSubject">
    <w:name w:val="annotation subject"/>
    <w:basedOn w:val="CommentText"/>
    <w:next w:val="CommentText"/>
    <w:link w:val="CommentSubjectChar"/>
    <w:uiPriority w:val="99"/>
    <w:semiHidden/>
    <w:unhideWhenUsed/>
    <w:rsid w:val="00BF18BD"/>
    <w:rPr>
      <w:b/>
      <w:bCs/>
    </w:rPr>
  </w:style>
  <w:style w:type="character" w:customStyle="1" w:styleId="CommentSubjectChar">
    <w:name w:val="Comment Subject Char"/>
    <w:basedOn w:val="CommentTextChar"/>
    <w:link w:val="CommentSubject"/>
    <w:uiPriority w:val="99"/>
    <w:semiHidden/>
    <w:rsid w:val="00BF18BD"/>
    <w:rPr>
      <w:b/>
      <w:bCs/>
      <w:kern w:val="1"/>
      <w:lang w:val="en-US"/>
    </w:rPr>
  </w:style>
  <w:style w:type="paragraph" w:customStyle="1" w:styleId="Default">
    <w:name w:val="Default"/>
    <w:rsid w:val="00E47FA1"/>
    <w:pPr>
      <w:autoSpaceDE w:val="0"/>
      <w:autoSpaceDN w:val="0"/>
      <w:adjustRightInd w:val="0"/>
    </w:pPr>
    <w:rPr>
      <w:color w:val="000000"/>
      <w:sz w:val="24"/>
      <w:szCs w:val="24"/>
      <w:lang w:val="en-US" w:bidi="ta-IN"/>
    </w:rPr>
  </w:style>
  <w:style w:type="character" w:customStyle="1" w:styleId="BodyTextChar">
    <w:name w:val="Body Text Char"/>
    <w:basedOn w:val="DefaultParagraphFont"/>
    <w:link w:val="BodyText"/>
    <w:rsid w:val="00A03745"/>
    <w:rPr>
      <w:kern w:val="1"/>
      <w:sz w:val="24"/>
      <w:szCs w:val="24"/>
      <w:lang w:val="en-US"/>
    </w:rPr>
  </w:style>
  <w:style w:type="character" w:customStyle="1" w:styleId="object">
    <w:name w:val="object"/>
    <w:basedOn w:val="DefaultParagraphFont"/>
    <w:rsid w:val="006C0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9867">
      <w:bodyDiv w:val="1"/>
      <w:marLeft w:val="0"/>
      <w:marRight w:val="0"/>
      <w:marTop w:val="0"/>
      <w:marBottom w:val="0"/>
      <w:divBdr>
        <w:top w:val="none" w:sz="0" w:space="0" w:color="auto"/>
        <w:left w:val="none" w:sz="0" w:space="0" w:color="auto"/>
        <w:bottom w:val="none" w:sz="0" w:space="0" w:color="auto"/>
        <w:right w:val="none" w:sz="0" w:space="0" w:color="auto"/>
      </w:divBdr>
    </w:div>
    <w:div w:id="376859660">
      <w:bodyDiv w:val="1"/>
      <w:marLeft w:val="0"/>
      <w:marRight w:val="0"/>
      <w:marTop w:val="0"/>
      <w:marBottom w:val="0"/>
      <w:divBdr>
        <w:top w:val="none" w:sz="0" w:space="0" w:color="auto"/>
        <w:left w:val="none" w:sz="0" w:space="0" w:color="auto"/>
        <w:bottom w:val="none" w:sz="0" w:space="0" w:color="auto"/>
        <w:right w:val="none" w:sz="0" w:space="0" w:color="auto"/>
      </w:divBdr>
    </w:div>
    <w:div w:id="543761042">
      <w:bodyDiv w:val="1"/>
      <w:marLeft w:val="0"/>
      <w:marRight w:val="0"/>
      <w:marTop w:val="0"/>
      <w:marBottom w:val="0"/>
      <w:divBdr>
        <w:top w:val="none" w:sz="0" w:space="0" w:color="auto"/>
        <w:left w:val="none" w:sz="0" w:space="0" w:color="auto"/>
        <w:bottom w:val="none" w:sz="0" w:space="0" w:color="auto"/>
        <w:right w:val="none" w:sz="0" w:space="0" w:color="auto"/>
      </w:divBdr>
    </w:div>
    <w:div w:id="584460708">
      <w:bodyDiv w:val="1"/>
      <w:marLeft w:val="0"/>
      <w:marRight w:val="0"/>
      <w:marTop w:val="0"/>
      <w:marBottom w:val="0"/>
      <w:divBdr>
        <w:top w:val="none" w:sz="0" w:space="0" w:color="auto"/>
        <w:left w:val="none" w:sz="0" w:space="0" w:color="auto"/>
        <w:bottom w:val="none" w:sz="0" w:space="0" w:color="auto"/>
        <w:right w:val="none" w:sz="0" w:space="0" w:color="auto"/>
      </w:divBdr>
    </w:div>
    <w:div w:id="976647679">
      <w:bodyDiv w:val="1"/>
      <w:marLeft w:val="0"/>
      <w:marRight w:val="0"/>
      <w:marTop w:val="0"/>
      <w:marBottom w:val="0"/>
      <w:divBdr>
        <w:top w:val="none" w:sz="0" w:space="0" w:color="auto"/>
        <w:left w:val="none" w:sz="0" w:space="0" w:color="auto"/>
        <w:bottom w:val="none" w:sz="0" w:space="0" w:color="auto"/>
        <w:right w:val="none" w:sz="0" w:space="0" w:color="auto"/>
      </w:divBdr>
    </w:div>
    <w:div w:id="1027026184">
      <w:bodyDiv w:val="1"/>
      <w:marLeft w:val="0"/>
      <w:marRight w:val="0"/>
      <w:marTop w:val="0"/>
      <w:marBottom w:val="0"/>
      <w:divBdr>
        <w:top w:val="none" w:sz="0" w:space="0" w:color="auto"/>
        <w:left w:val="none" w:sz="0" w:space="0" w:color="auto"/>
        <w:bottom w:val="none" w:sz="0" w:space="0" w:color="auto"/>
        <w:right w:val="none" w:sz="0" w:space="0" w:color="auto"/>
      </w:divBdr>
    </w:div>
    <w:div w:id="1207789877">
      <w:bodyDiv w:val="1"/>
      <w:marLeft w:val="0"/>
      <w:marRight w:val="0"/>
      <w:marTop w:val="0"/>
      <w:marBottom w:val="0"/>
      <w:divBdr>
        <w:top w:val="none" w:sz="0" w:space="0" w:color="auto"/>
        <w:left w:val="none" w:sz="0" w:space="0" w:color="auto"/>
        <w:bottom w:val="none" w:sz="0" w:space="0" w:color="auto"/>
        <w:right w:val="none" w:sz="0" w:space="0" w:color="auto"/>
      </w:divBdr>
      <w:divsChild>
        <w:div w:id="517737657">
          <w:marLeft w:val="0"/>
          <w:marRight w:val="0"/>
          <w:marTop w:val="0"/>
          <w:marBottom w:val="0"/>
          <w:divBdr>
            <w:top w:val="none" w:sz="0" w:space="0" w:color="auto"/>
            <w:left w:val="none" w:sz="0" w:space="0" w:color="auto"/>
            <w:bottom w:val="none" w:sz="0" w:space="0" w:color="auto"/>
            <w:right w:val="none" w:sz="0" w:space="0" w:color="auto"/>
          </w:divBdr>
        </w:div>
        <w:div w:id="291248870">
          <w:marLeft w:val="0"/>
          <w:marRight w:val="0"/>
          <w:marTop w:val="0"/>
          <w:marBottom w:val="0"/>
          <w:divBdr>
            <w:top w:val="none" w:sz="0" w:space="0" w:color="auto"/>
            <w:left w:val="none" w:sz="0" w:space="0" w:color="auto"/>
            <w:bottom w:val="none" w:sz="0" w:space="0" w:color="auto"/>
            <w:right w:val="none" w:sz="0" w:space="0" w:color="auto"/>
          </w:divBdr>
        </w:div>
        <w:div w:id="2103529443">
          <w:marLeft w:val="0"/>
          <w:marRight w:val="0"/>
          <w:marTop w:val="0"/>
          <w:marBottom w:val="0"/>
          <w:divBdr>
            <w:top w:val="none" w:sz="0" w:space="0" w:color="auto"/>
            <w:left w:val="none" w:sz="0" w:space="0" w:color="auto"/>
            <w:bottom w:val="none" w:sz="0" w:space="0" w:color="auto"/>
            <w:right w:val="none" w:sz="0" w:space="0" w:color="auto"/>
          </w:divBdr>
        </w:div>
        <w:div w:id="1678969166">
          <w:marLeft w:val="0"/>
          <w:marRight w:val="0"/>
          <w:marTop w:val="0"/>
          <w:marBottom w:val="0"/>
          <w:divBdr>
            <w:top w:val="none" w:sz="0" w:space="0" w:color="auto"/>
            <w:left w:val="none" w:sz="0" w:space="0" w:color="auto"/>
            <w:bottom w:val="none" w:sz="0" w:space="0" w:color="auto"/>
            <w:right w:val="none" w:sz="0" w:space="0" w:color="auto"/>
          </w:divBdr>
        </w:div>
        <w:div w:id="161505168">
          <w:marLeft w:val="0"/>
          <w:marRight w:val="0"/>
          <w:marTop w:val="0"/>
          <w:marBottom w:val="0"/>
          <w:divBdr>
            <w:top w:val="none" w:sz="0" w:space="0" w:color="auto"/>
            <w:left w:val="none" w:sz="0" w:space="0" w:color="auto"/>
            <w:bottom w:val="none" w:sz="0" w:space="0" w:color="auto"/>
            <w:right w:val="none" w:sz="0" w:space="0" w:color="auto"/>
          </w:divBdr>
        </w:div>
        <w:div w:id="1049839307">
          <w:marLeft w:val="0"/>
          <w:marRight w:val="0"/>
          <w:marTop w:val="0"/>
          <w:marBottom w:val="0"/>
          <w:divBdr>
            <w:top w:val="none" w:sz="0" w:space="0" w:color="auto"/>
            <w:left w:val="none" w:sz="0" w:space="0" w:color="auto"/>
            <w:bottom w:val="none" w:sz="0" w:space="0" w:color="auto"/>
            <w:right w:val="none" w:sz="0" w:space="0" w:color="auto"/>
          </w:divBdr>
        </w:div>
        <w:div w:id="1822044180">
          <w:marLeft w:val="0"/>
          <w:marRight w:val="0"/>
          <w:marTop w:val="0"/>
          <w:marBottom w:val="0"/>
          <w:divBdr>
            <w:top w:val="none" w:sz="0" w:space="0" w:color="auto"/>
            <w:left w:val="none" w:sz="0" w:space="0" w:color="auto"/>
            <w:bottom w:val="none" w:sz="0" w:space="0" w:color="auto"/>
            <w:right w:val="none" w:sz="0" w:space="0" w:color="auto"/>
          </w:divBdr>
        </w:div>
        <w:div w:id="1929851894">
          <w:marLeft w:val="0"/>
          <w:marRight w:val="0"/>
          <w:marTop w:val="0"/>
          <w:marBottom w:val="0"/>
          <w:divBdr>
            <w:top w:val="none" w:sz="0" w:space="0" w:color="auto"/>
            <w:left w:val="none" w:sz="0" w:space="0" w:color="auto"/>
            <w:bottom w:val="none" w:sz="0" w:space="0" w:color="auto"/>
            <w:right w:val="none" w:sz="0" w:space="0" w:color="auto"/>
          </w:divBdr>
        </w:div>
        <w:div w:id="232205652">
          <w:marLeft w:val="0"/>
          <w:marRight w:val="0"/>
          <w:marTop w:val="0"/>
          <w:marBottom w:val="0"/>
          <w:divBdr>
            <w:top w:val="none" w:sz="0" w:space="0" w:color="auto"/>
            <w:left w:val="none" w:sz="0" w:space="0" w:color="auto"/>
            <w:bottom w:val="none" w:sz="0" w:space="0" w:color="auto"/>
            <w:right w:val="none" w:sz="0" w:space="0" w:color="auto"/>
          </w:divBdr>
        </w:div>
        <w:div w:id="13654715">
          <w:marLeft w:val="0"/>
          <w:marRight w:val="0"/>
          <w:marTop w:val="0"/>
          <w:marBottom w:val="0"/>
          <w:divBdr>
            <w:top w:val="none" w:sz="0" w:space="0" w:color="auto"/>
            <w:left w:val="none" w:sz="0" w:space="0" w:color="auto"/>
            <w:bottom w:val="none" w:sz="0" w:space="0" w:color="auto"/>
            <w:right w:val="none" w:sz="0" w:space="0" w:color="auto"/>
          </w:divBdr>
        </w:div>
        <w:div w:id="1564683690">
          <w:marLeft w:val="0"/>
          <w:marRight w:val="0"/>
          <w:marTop w:val="0"/>
          <w:marBottom w:val="0"/>
          <w:divBdr>
            <w:top w:val="none" w:sz="0" w:space="0" w:color="auto"/>
            <w:left w:val="none" w:sz="0" w:space="0" w:color="auto"/>
            <w:bottom w:val="none" w:sz="0" w:space="0" w:color="auto"/>
            <w:right w:val="none" w:sz="0" w:space="0" w:color="auto"/>
          </w:divBdr>
        </w:div>
        <w:div w:id="1982034901">
          <w:marLeft w:val="0"/>
          <w:marRight w:val="0"/>
          <w:marTop w:val="0"/>
          <w:marBottom w:val="0"/>
          <w:divBdr>
            <w:top w:val="none" w:sz="0" w:space="0" w:color="auto"/>
            <w:left w:val="none" w:sz="0" w:space="0" w:color="auto"/>
            <w:bottom w:val="none" w:sz="0" w:space="0" w:color="auto"/>
            <w:right w:val="none" w:sz="0" w:space="0" w:color="auto"/>
          </w:divBdr>
        </w:div>
        <w:div w:id="1758093838">
          <w:marLeft w:val="0"/>
          <w:marRight w:val="0"/>
          <w:marTop w:val="0"/>
          <w:marBottom w:val="0"/>
          <w:divBdr>
            <w:top w:val="none" w:sz="0" w:space="0" w:color="auto"/>
            <w:left w:val="none" w:sz="0" w:space="0" w:color="auto"/>
            <w:bottom w:val="none" w:sz="0" w:space="0" w:color="auto"/>
            <w:right w:val="none" w:sz="0" w:space="0" w:color="auto"/>
          </w:divBdr>
        </w:div>
      </w:divsChild>
    </w:div>
    <w:div w:id="1524631883">
      <w:bodyDiv w:val="1"/>
      <w:marLeft w:val="0"/>
      <w:marRight w:val="0"/>
      <w:marTop w:val="0"/>
      <w:marBottom w:val="0"/>
      <w:divBdr>
        <w:top w:val="none" w:sz="0" w:space="0" w:color="auto"/>
        <w:left w:val="none" w:sz="0" w:space="0" w:color="auto"/>
        <w:bottom w:val="none" w:sz="0" w:space="0" w:color="auto"/>
        <w:right w:val="none" w:sz="0" w:space="0" w:color="auto"/>
      </w:divBdr>
    </w:div>
    <w:div w:id="1528986962">
      <w:bodyDiv w:val="1"/>
      <w:marLeft w:val="0"/>
      <w:marRight w:val="0"/>
      <w:marTop w:val="0"/>
      <w:marBottom w:val="0"/>
      <w:divBdr>
        <w:top w:val="none" w:sz="0" w:space="0" w:color="auto"/>
        <w:left w:val="none" w:sz="0" w:space="0" w:color="auto"/>
        <w:bottom w:val="none" w:sz="0" w:space="0" w:color="auto"/>
        <w:right w:val="none" w:sz="0" w:space="0" w:color="auto"/>
      </w:divBdr>
    </w:div>
    <w:div w:id="1624917804">
      <w:bodyDiv w:val="1"/>
      <w:marLeft w:val="0"/>
      <w:marRight w:val="0"/>
      <w:marTop w:val="0"/>
      <w:marBottom w:val="0"/>
      <w:divBdr>
        <w:top w:val="none" w:sz="0" w:space="0" w:color="auto"/>
        <w:left w:val="none" w:sz="0" w:space="0" w:color="auto"/>
        <w:bottom w:val="none" w:sz="0" w:space="0" w:color="auto"/>
        <w:right w:val="none" w:sz="0" w:space="0" w:color="auto"/>
      </w:divBdr>
    </w:div>
    <w:div w:id="1695764837">
      <w:bodyDiv w:val="1"/>
      <w:marLeft w:val="0"/>
      <w:marRight w:val="0"/>
      <w:marTop w:val="0"/>
      <w:marBottom w:val="0"/>
      <w:divBdr>
        <w:top w:val="none" w:sz="0" w:space="0" w:color="auto"/>
        <w:left w:val="none" w:sz="0" w:space="0" w:color="auto"/>
        <w:bottom w:val="none" w:sz="0" w:space="0" w:color="auto"/>
        <w:right w:val="none" w:sz="0" w:space="0" w:color="auto"/>
      </w:divBdr>
      <w:divsChild>
        <w:div w:id="103624145">
          <w:marLeft w:val="0"/>
          <w:marRight w:val="0"/>
          <w:marTop w:val="0"/>
          <w:marBottom w:val="0"/>
          <w:divBdr>
            <w:top w:val="none" w:sz="0" w:space="0" w:color="auto"/>
            <w:left w:val="none" w:sz="0" w:space="0" w:color="auto"/>
            <w:bottom w:val="none" w:sz="0" w:space="0" w:color="auto"/>
            <w:right w:val="none" w:sz="0" w:space="0" w:color="auto"/>
          </w:divBdr>
        </w:div>
        <w:div w:id="1093745794">
          <w:marLeft w:val="0"/>
          <w:marRight w:val="0"/>
          <w:marTop w:val="0"/>
          <w:marBottom w:val="0"/>
          <w:divBdr>
            <w:top w:val="none" w:sz="0" w:space="0" w:color="auto"/>
            <w:left w:val="none" w:sz="0" w:space="0" w:color="auto"/>
            <w:bottom w:val="none" w:sz="0" w:space="0" w:color="auto"/>
            <w:right w:val="none" w:sz="0" w:space="0" w:color="auto"/>
          </w:divBdr>
        </w:div>
      </w:divsChild>
    </w:div>
    <w:div w:id="1748651139">
      <w:bodyDiv w:val="1"/>
      <w:marLeft w:val="0"/>
      <w:marRight w:val="0"/>
      <w:marTop w:val="0"/>
      <w:marBottom w:val="0"/>
      <w:divBdr>
        <w:top w:val="none" w:sz="0" w:space="0" w:color="auto"/>
        <w:left w:val="none" w:sz="0" w:space="0" w:color="auto"/>
        <w:bottom w:val="none" w:sz="0" w:space="0" w:color="auto"/>
        <w:right w:val="none" w:sz="0" w:space="0" w:color="auto"/>
      </w:divBdr>
    </w:div>
    <w:div w:id="1997806887">
      <w:bodyDiv w:val="1"/>
      <w:marLeft w:val="0"/>
      <w:marRight w:val="0"/>
      <w:marTop w:val="0"/>
      <w:marBottom w:val="0"/>
      <w:divBdr>
        <w:top w:val="none" w:sz="0" w:space="0" w:color="auto"/>
        <w:left w:val="none" w:sz="0" w:space="0" w:color="auto"/>
        <w:bottom w:val="none" w:sz="0" w:space="0" w:color="auto"/>
        <w:right w:val="none" w:sz="0" w:space="0" w:color="auto"/>
      </w:divBdr>
      <w:divsChild>
        <w:div w:id="131215884">
          <w:marLeft w:val="0"/>
          <w:marRight w:val="0"/>
          <w:marTop w:val="0"/>
          <w:marBottom w:val="0"/>
          <w:divBdr>
            <w:top w:val="none" w:sz="0" w:space="0" w:color="auto"/>
            <w:left w:val="none" w:sz="0" w:space="0" w:color="auto"/>
            <w:bottom w:val="none" w:sz="0" w:space="0" w:color="auto"/>
            <w:right w:val="none" w:sz="0" w:space="0" w:color="auto"/>
          </w:divBdr>
        </w:div>
        <w:div w:id="283772217">
          <w:marLeft w:val="0"/>
          <w:marRight w:val="0"/>
          <w:marTop w:val="0"/>
          <w:marBottom w:val="0"/>
          <w:divBdr>
            <w:top w:val="none" w:sz="0" w:space="0" w:color="auto"/>
            <w:left w:val="none" w:sz="0" w:space="0" w:color="auto"/>
            <w:bottom w:val="none" w:sz="0" w:space="0" w:color="auto"/>
            <w:right w:val="none" w:sz="0" w:space="0" w:color="auto"/>
          </w:divBdr>
        </w:div>
        <w:div w:id="1527065126">
          <w:marLeft w:val="0"/>
          <w:marRight w:val="0"/>
          <w:marTop w:val="0"/>
          <w:marBottom w:val="0"/>
          <w:divBdr>
            <w:top w:val="none" w:sz="0" w:space="0" w:color="auto"/>
            <w:left w:val="none" w:sz="0" w:space="0" w:color="auto"/>
            <w:bottom w:val="none" w:sz="0" w:space="0" w:color="auto"/>
            <w:right w:val="none" w:sz="0" w:space="0" w:color="auto"/>
          </w:divBdr>
        </w:div>
        <w:div w:id="16591775">
          <w:marLeft w:val="0"/>
          <w:marRight w:val="0"/>
          <w:marTop w:val="0"/>
          <w:marBottom w:val="0"/>
          <w:divBdr>
            <w:top w:val="none" w:sz="0" w:space="0" w:color="auto"/>
            <w:left w:val="none" w:sz="0" w:space="0" w:color="auto"/>
            <w:bottom w:val="none" w:sz="0" w:space="0" w:color="auto"/>
            <w:right w:val="none" w:sz="0" w:space="0" w:color="auto"/>
          </w:divBdr>
        </w:div>
        <w:div w:id="2077898801">
          <w:marLeft w:val="0"/>
          <w:marRight w:val="0"/>
          <w:marTop w:val="0"/>
          <w:marBottom w:val="0"/>
          <w:divBdr>
            <w:top w:val="none" w:sz="0" w:space="0" w:color="auto"/>
            <w:left w:val="none" w:sz="0" w:space="0" w:color="auto"/>
            <w:bottom w:val="none" w:sz="0" w:space="0" w:color="auto"/>
            <w:right w:val="none" w:sz="0" w:space="0" w:color="auto"/>
          </w:divBdr>
        </w:div>
        <w:div w:id="1189684087">
          <w:marLeft w:val="0"/>
          <w:marRight w:val="0"/>
          <w:marTop w:val="0"/>
          <w:marBottom w:val="0"/>
          <w:divBdr>
            <w:top w:val="none" w:sz="0" w:space="0" w:color="auto"/>
            <w:left w:val="none" w:sz="0" w:space="0" w:color="auto"/>
            <w:bottom w:val="none" w:sz="0" w:space="0" w:color="auto"/>
            <w:right w:val="none" w:sz="0" w:space="0" w:color="auto"/>
          </w:divBdr>
        </w:div>
        <w:div w:id="815340053">
          <w:marLeft w:val="0"/>
          <w:marRight w:val="0"/>
          <w:marTop w:val="0"/>
          <w:marBottom w:val="0"/>
          <w:divBdr>
            <w:top w:val="none" w:sz="0" w:space="0" w:color="auto"/>
            <w:left w:val="none" w:sz="0" w:space="0" w:color="auto"/>
            <w:bottom w:val="none" w:sz="0" w:space="0" w:color="auto"/>
            <w:right w:val="none" w:sz="0" w:space="0" w:color="auto"/>
          </w:divBdr>
        </w:div>
        <w:div w:id="598686263">
          <w:marLeft w:val="0"/>
          <w:marRight w:val="0"/>
          <w:marTop w:val="0"/>
          <w:marBottom w:val="0"/>
          <w:divBdr>
            <w:top w:val="none" w:sz="0" w:space="0" w:color="auto"/>
            <w:left w:val="none" w:sz="0" w:space="0" w:color="auto"/>
            <w:bottom w:val="none" w:sz="0" w:space="0" w:color="auto"/>
            <w:right w:val="none" w:sz="0" w:space="0" w:color="auto"/>
          </w:divBdr>
        </w:div>
        <w:div w:id="2029061866">
          <w:marLeft w:val="0"/>
          <w:marRight w:val="0"/>
          <w:marTop w:val="0"/>
          <w:marBottom w:val="0"/>
          <w:divBdr>
            <w:top w:val="none" w:sz="0" w:space="0" w:color="auto"/>
            <w:left w:val="none" w:sz="0" w:space="0" w:color="auto"/>
            <w:bottom w:val="none" w:sz="0" w:space="0" w:color="auto"/>
            <w:right w:val="none" w:sz="0" w:space="0" w:color="auto"/>
          </w:divBdr>
        </w:div>
        <w:div w:id="1124805778">
          <w:marLeft w:val="0"/>
          <w:marRight w:val="0"/>
          <w:marTop w:val="0"/>
          <w:marBottom w:val="0"/>
          <w:divBdr>
            <w:top w:val="none" w:sz="0" w:space="0" w:color="auto"/>
            <w:left w:val="none" w:sz="0" w:space="0" w:color="auto"/>
            <w:bottom w:val="none" w:sz="0" w:space="0" w:color="auto"/>
            <w:right w:val="none" w:sz="0" w:space="0" w:color="auto"/>
          </w:divBdr>
        </w:div>
        <w:div w:id="30690609">
          <w:marLeft w:val="0"/>
          <w:marRight w:val="0"/>
          <w:marTop w:val="0"/>
          <w:marBottom w:val="0"/>
          <w:divBdr>
            <w:top w:val="none" w:sz="0" w:space="0" w:color="auto"/>
            <w:left w:val="none" w:sz="0" w:space="0" w:color="auto"/>
            <w:bottom w:val="none" w:sz="0" w:space="0" w:color="auto"/>
            <w:right w:val="none" w:sz="0" w:space="0" w:color="auto"/>
          </w:divBdr>
        </w:div>
        <w:div w:id="1636332713">
          <w:marLeft w:val="0"/>
          <w:marRight w:val="0"/>
          <w:marTop w:val="0"/>
          <w:marBottom w:val="0"/>
          <w:divBdr>
            <w:top w:val="none" w:sz="0" w:space="0" w:color="auto"/>
            <w:left w:val="none" w:sz="0" w:space="0" w:color="auto"/>
            <w:bottom w:val="none" w:sz="0" w:space="0" w:color="auto"/>
            <w:right w:val="none" w:sz="0" w:space="0" w:color="auto"/>
          </w:divBdr>
        </w:div>
        <w:div w:id="707610108">
          <w:marLeft w:val="0"/>
          <w:marRight w:val="0"/>
          <w:marTop w:val="0"/>
          <w:marBottom w:val="0"/>
          <w:divBdr>
            <w:top w:val="none" w:sz="0" w:space="0" w:color="auto"/>
            <w:left w:val="none" w:sz="0" w:space="0" w:color="auto"/>
            <w:bottom w:val="none" w:sz="0" w:space="0" w:color="auto"/>
            <w:right w:val="none" w:sz="0" w:space="0" w:color="auto"/>
          </w:divBdr>
        </w:div>
        <w:div w:id="1647272765">
          <w:marLeft w:val="0"/>
          <w:marRight w:val="0"/>
          <w:marTop w:val="0"/>
          <w:marBottom w:val="0"/>
          <w:divBdr>
            <w:top w:val="none" w:sz="0" w:space="0" w:color="auto"/>
            <w:left w:val="none" w:sz="0" w:space="0" w:color="auto"/>
            <w:bottom w:val="none" w:sz="0" w:space="0" w:color="auto"/>
            <w:right w:val="none" w:sz="0" w:space="0" w:color="auto"/>
          </w:divBdr>
        </w:div>
        <w:div w:id="1054960641">
          <w:marLeft w:val="0"/>
          <w:marRight w:val="0"/>
          <w:marTop w:val="0"/>
          <w:marBottom w:val="0"/>
          <w:divBdr>
            <w:top w:val="none" w:sz="0" w:space="0" w:color="auto"/>
            <w:left w:val="none" w:sz="0" w:space="0" w:color="auto"/>
            <w:bottom w:val="none" w:sz="0" w:space="0" w:color="auto"/>
            <w:right w:val="none" w:sz="0" w:space="0" w:color="auto"/>
          </w:divBdr>
        </w:div>
        <w:div w:id="36833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FD2A-1627-48EE-935C-2FDF9663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sameeraj</dc:creator>
  <cp:lastModifiedBy>sameeraj</cp:lastModifiedBy>
  <cp:revision>2</cp:revision>
  <cp:lastPrinted>2019-11-08T10:14:00Z</cp:lastPrinted>
  <dcterms:created xsi:type="dcterms:W3CDTF">2020-04-18T02:56:00Z</dcterms:created>
  <dcterms:modified xsi:type="dcterms:W3CDTF">2020-04-18T02:56:00Z</dcterms:modified>
</cp:coreProperties>
</file>