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68481" w14:textId="0E31611A" w:rsidR="00F16C4C" w:rsidRPr="00CA7A09" w:rsidRDefault="00553F4C" w:rsidP="00F16C4C">
      <w:pPr>
        <w:jc w:val="both"/>
        <w:rPr>
          <w:rFonts w:ascii="Times New Roman" w:hAnsi="Times New Roman" w:cs="Times New Roman"/>
          <w:b/>
          <w:color w:val="000000" w:themeColor="text1"/>
          <w:sz w:val="28"/>
        </w:rPr>
      </w:pPr>
      <w:r w:rsidRPr="00CA7A09">
        <w:rPr>
          <w:rFonts w:ascii="Times New Roman" w:hAnsi="Times New Roman" w:cs="Times New Roman"/>
          <w:b/>
          <w:color w:val="000000" w:themeColor="text1"/>
          <w:sz w:val="28"/>
        </w:rPr>
        <w:t xml:space="preserve">Terms of Reference </w:t>
      </w:r>
      <w:r w:rsidR="00496502" w:rsidRPr="00CA7A09">
        <w:rPr>
          <w:rFonts w:ascii="Times New Roman" w:hAnsi="Times New Roman" w:cs="Times New Roman"/>
          <w:b/>
          <w:color w:val="000000" w:themeColor="text1"/>
          <w:sz w:val="28"/>
        </w:rPr>
        <w:t>for I</w:t>
      </w:r>
      <w:r w:rsidRPr="00CA7A09">
        <w:rPr>
          <w:rFonts w:ascii="Times New Roman" w:hAnsi="Times New Roman" w:cs="Times New Roman"/>
          <w:b/>
          <w:color w:val="000000" w:themeColor="text1"/>
          <w:sz w:val="28"/>
        </w:rPr>
        <w:t>ndividual Consultant</w:t>
      </w:r>
      <w:r w:rsidR="00F16C4C" w:rsidRPr="00CA7A09">
        <w:rPr>
          <w:rFonts w:ascii="Times New Roman" w:hAnsi="Times New Roman" w:cs="Times New Roman"/>
          <w:b/>
          <w:color w:val="000000" w:themeColor="text1"/>
          <w:sz w:val="28"/>
        </w:rPr>
        <w:t>s</w:t>
      </w:r>
      <w:r w:rsidR="00496502" w:rsidRPr="00CA7A09">
        <w:rPr>
          <w:rFonts w:ascii="Times New Roman" w:hAnsi="Times New Roman" w:cs="Times New Roman"/>
          <w:b/>
          <w:color w:val="000000" w:themeColor="text1"/>
          <w:sz w:val="28"/>
        </w:rPr>
        <w:t xml:space="preserve"> </w:t>
      </w:r>
      <w:r w:rsidR="006F65DD" w:rsidRPr="00CA7A09">
        <w:rPr>
          <w:rFonts w:ascii="Times New Roman" w:hAnsi="Times New Roman" w:cs="Times New Roman"/>
          <w:b/>
          <w:color w:val="000000" w:themeColor="text1"/>
          <w:sz w:val="28"/>
        </w:rPr>
        <w:t xml:space="preserve">to coordinate and facilitate adoption, capacity building and change management of organizations engaged in </w:t>
      </w:r>
      <w:proofErr w:type="spellStart"/>
      <w:r w:rsidR="006F65DD" w:rsidRPr="00CA7A09">
        <w:rPr>
          <w:rFonts w:ascii="Times New Roman" w:hAnsi="Times New Roman" w:cs="Times New Roman"/>
          <w:b/>
          <w:color w:val="000000" w:themeColor="text1"/>
          <w:sz w:val="28"/>
        </w:rPr>
        <w:t>eMail</w:t>
      </w:r>
      <w:proofErr w:type="spellEnd"/>
      <w:r w:rsidR="006F65DD" w:rsidRPr="00CA7A09">
        <w:rPr>
          <w:rFonts w:ascii="Times New Roman" w:hAnsi="Times New Roman" w:cs="Times New Roman"/>
          <w:b/>
          <w:color w:val="000000" w:themeColor="text1"/>
          <w:sz w:val="28"/>
        </w:rPr>
        <w:t xml:space="preserve">, cross </w:t>
      </w:r>
      <w:proofErr w:type="spellStart"/>
      <w:r w:rsidR="006F65DD" w:rsidRPr="00CA7A09">
        <w:rPr>
          <w:rFonts w:ascii="Times New Roman" w:hAnsi="Times New Roman" w:cs="Times New Roman"/>
          <w:b/>
          <w:color w:val="000000" w:themeColor="text1"/>
          <w:sz w:val="28"/>
        </w:rPr>
        <w:t>Gov</w:t>
      </w:r>
      <w:proofErr w:type="spellEnd"/>
      <w:r w:rsidR="006F65DD" w:rsidRPr="00CA7A09">
        <w:rPr>
          <w:rFonts w:ascii="Times New Roman" w:hAnsi="Times New Roman" w:cs="Times New Roman"/>
          <w:b/>
          <w:color w:val="000000" w:themeColor="text1"/>
          <w:sz w:val="28"/>
        </w:rPr>
        <w:t xml:space="preserve"> Video conferencing and Forms.gov.lk </w:t>
      </w:r>
    </w:p>
    <w:p w14:paraId="29B0D55F" w14:textId="77777777" w:rsidR="00F16C4C" w:rsidRPr="00CA7A09" w:rsidRDefault="00F16C4C" w:rsidP="005F2769">
      <w:pPr>
        <w:suppressAutoHyphens/>
        <w:spacing w:line="276" w:lineRule="auto"/>
        <w:rPr>
          <w:rFonts w:ascii="Times New Roman" w:hAnsi="Times New Roman" w:cs="Times New Roman"/>
          <w:b/>
          <w:sz w:val="28"/>
          <w:szCs w:val="28"/>
        </w:rPr>
      </w:pPr>
    </w:p>
    <w:p w14:paraId="4052D284" w14:textId="42CC0D33" w:rsidR="005F2769" w:rsidRPr="00CA7A09" w:rsidRDefault="005F2769" w:rsidP="005F2769">
      <w:pPr>
        <w:suppressAutoHyphens/>
        <w:spacing w:line="276" w:lineRule="auto"/>
        <w:rPr>
          <w:rFonts w:ascii="Times New Roman" w:hAnsi="Times New Roman" w:cs="Times New Roman"/>
          <w:spacing w:val="-2"/>
        </w:rPr>
      </w:pPr>
      <w:r w:rsidRPr="00CA7A09">
        <w:rPr>
          <w:rFonts w:ascii="Times New Roman" w:hAnsi="Times New Roman" w:cs="Times New Roman"/>
          <w:spacing w:val="-2"/>
        </w:rPr>
        <w:t>COUNTRY</w:t>
      </w:r>
      <w:r w:rsidR="009C6D59" w:rsidRPr="00CA7A09">
        <w:rPr>
          <w:rFonts w:ascii="Times New Roman" w:hAnsi="Times New Roman" w:cs="Times New Roman"/>
          <w:spacing w:val="-2"/>
        </w:rPr>
        <w:tab/>
      </w:r>
      <w:r w:rsidR="009C6D59" w:rsidRPr="00CA7A09">
        <w:rPr>
          <w:rFonts w:ascii="Times New Roman" w:hAnsi="Times New Roman" w:cs="Times New Roman"/>
          <w:spacing w:val="-2"/>
        </w:rPr>
        <w:tab/>
        <w:t xml:space="preserve">     </w:t>
      </w:r>
      <w:r w:rsidR="00CA7A09">
        <w:rPr>
          <w:rFonts w:ascii="Times New Roman" w:hAnsi="Times New Roman" w:cs="Times New Roman"/>
          <w:spacing w:val="-2"/>
        </w:rPr>
        <w:t xml:space="preserve">       </w:t>
      </w:r>
      <w:r w:rsidRPr="00CA7A09">
        <w:rPr>
          <w:rFonts w:ascii="Times New Roman" w:hAnsi="Times New Roman" w:cs="Times New Roman"/>
          <w:spacing w:val="-2"/>
        </w:rPr>
        <w:t>:</w:t>
      </w:r>
      <w:r w:rsidRPr="00CA7A09">
        <w:rPr>
          <w:rFonts w:ascii="Times New Roman" w:hAnsi="Times New Roman" w:cs="Times New Roman"/>
          <w:spacing w:val="-2"/>
        </w:rPr>
        <w:tab/>
      </w:r>
      <w:r w:rsidR="00CA7A09">
        <w:rPr>
          <w:rFonts w:ascii="Times New Roman" w:hAnsi="Times New Roman" w:cs="Times New Roman"/>
          <w:spacing w:val="-2"/>
        </w:rPr>
        <w:t xml:space="preserve">        </w:t>
      </w:r>
      <w:r w:rsidR="00583E55" w:rsidRPr="00CA7A09">
        <w:rPr>
          <w:rFonts w:ascii="Times New Roman" w:hAnsi="Times New Roman" w:cs="Times New Roman"/>
          <w:spacing w:val="-2"/>
        </w:rPr>
        <w:t>Sri Lanka</w:t>
      </w:r>
    </w:p>
    <w:p w14:paraId="4462E0DA" w14:textId="343CA5A2" w:rsidR="005F2769" w:rsidRPr="00CA7A09" w:rsidRDefault="005F2769" w:rsidP="005F2769">
      <w:pPr>
        <w:suppressAutoHyphens/>
        <w:spacing w:line="276" w:lineRule="auto"/>
        <w:ind w:left="3600" w:hanging="3600"/>
        <w:rPr>
          <w:rFonts w:ascii="Times New Roman" w:hAnsi="Times New Roman" w:cs="Times New Roman"/>
          <w:spacing w:val="-2"/>
        </w:rPr>
      </w:pPr>
      <w:r w:rsidRPr="00CA7A09">
        <w:rPr>
          <w:rFonts w:ascii="Times New Roman" w:hAnsi="Times New Roman" w:cs="Times New Roman"/>
          <w:spacing w:val="-2"/>
        </w:rPr>
        <w:t>IMPLEMENTING AGENCY</w:t>
      </w:r>
      <w:r w:rsidR="00241ABF" w:rsidRPr="00CA7A09">
        <w:rPr>
          <w:rFonts w:ascii="Times New Roman" w:hAnsi="Times New Roman" w:cs="Times New Roman"/>
          <w:spacing w:val="-2"/>
        </w:rPr>
        <w:t xml:space="preserve">   </w:t>
      </w:r>
      <w:r w:rsidR="009C6D59" w:rsidRPr="00CA7A09">
        <w:rPr>
          <w:rFonts w:ascii="Times New Roman" w:hAnsi="Times New Roman" w:cs="Times New Roman"/>
          <w:spacing w:val="-2"/>
        </w:rPr>
        <w:t xml:space="preserve">:     </w:t>
      </w:r>
      <w:r w:rsidR="00800E7D" w:rsidRPr="00CA7A09">
        <w:rPr>
          <w:rFonts w:ascii="Times New Roman" w:hAnsi="Times New Roman" w:cs="Times New Roman"/>
          <w:spacing w:val="-2"/>
        </w:rPr>
        <w:t xml:space="preserve"> </w:t>
      </w:r>
      <w:r w:rsidR="009C6D59" w:rsidRPr="00CA7A09">
        <w:rPr>
          <w:rFonts w:ascii="Times New Roman" w:hAnsi="Times New Roman" w:cs="Times New Roman"/>
          <w:spacing w:val="-2"/>
        </w:rPr>
        <w:t xml:space="preserve">   </w:t>
      </w:r>
      <w:r w:rsidR="00A345B8" w:rsidRPr="00CA7A09">
        <w:rPr>
          <w:rFonts w:ascii="Times New Roman" w:hAnsi="Times New Roman" w:cs="Times New Roman"/>
          <w:spacing w:val="-2"/>
        </w:rPr>
        <w:t>Information and Communication Technology Agency of Sri Lanka (ICTA)</w:t>
      </w:r>
    </w:p>
    <w:p w14:paraId="2058EF4D" w14:textId="40AC53BC" w:rsidR="005F2769" w:rsidRPr="00CA7A09" w:rsidRDefault="005F2769" w:rsidP="000D41EE">
      <w:pPr>
        <w:suppressAutoHyphens/>
        <w:spacing w:line="276" w:lineRule="auto"/>
        <w:ind w:left="3240" w:hanging="3240"/>
        <w:rPr>
          <w:rFonts w:ascii="Times New Roman" w:hAnsi="Times New Roman" w:cs="Times New Roman"/>
          <w:spacing w:val="-2"/>
        </w:rPr>
      </w:pPr>
      <w:r w:rsidRPr="00CA7A09">
        <w:rPr>
          <w:rFonts w:ascii="Times New Roman" w:hAnsi="Times New Roman" w:cs="Times New Roman"/>
          <w:spacing w:val="-2"/>
        </w:rPr>
        <w:t>NAME OF THE PROJECT</w:t>
      </w:r>
      <w:r w:rsidR="009C6D59" w:rsidRPr="00CA7A09">
        <w:rPr>
          <w:rFonts w:ascii="Times New Roman" w:hAnsi="Times New Roman" w:cs="Times New Roman"/>
          <w:spacing w:val="-2"/>
        </w:rPr>
        <w:t xml:space="preserve">   </w:t>
      </w:r>
      <w:r w:rsidR="00241ABF" w:rsidRPr="00CA7A09">
        <w:rPr>
          <w:rFonts w:ascii="Times New Roman" w:hAnsi="Times New Roman" w:cs="Times New Roman"/>
          <w:spacing w:val="-2"/>
        </w:rPr>
        <w:t xml:space="preserve">    </w:t>
      </w:r>
      <w:r w:rsidRPr="00CA7A09">
        <w:rPr>
          <w:rFonts w:ascii="Times New Roman" w:hAnsi="Times New Roman" w:cs="Times New Roman"/>
          <w:spacing w:val="-2"/>
        </w:rPr>
        <w:t>:</w:t>
      </w:r>
      <w:r w:rsidR="009C6D59" w:rsidRPr="00CA7A09">
        <w:rPr>
          <w:rFonts w:ascii="Times New Roman" w:hAnsi="Times New Roman" w:cs="Times New Roman"/>
          <w:spacing w:val="-2"/>
        </w:rPr>
        <w:t xml:space="preserve">        </w:t>
      </w:r>
      <w:r w:rsidR="000D41EE" w:rsidRPr="000D41EE">
        <w:rPr>
          <w:rFonts w:ascii="Times New Roman" w:hAnsi="Times New Roman" w:cs="Times New Roman"/>
          <w:spacing w:val="-2"/>
        </w:rPr>
        <w:t>Contingent Emergency Response Component (CERC) Projects under CSIAP (P163742)</w:t>
      </w:r>
    </w:p>
    <w:p w14:paraId="0EE12A3A" w14:textId="3A90617C" w:rsidR="005F2769" w:rsidRPr="00CA7A09" w:rsidRDefault="005F2769" w:rsidP="005F2769">
      <w:pPr>
        <w:suppressAutoHyphens/>
        <w:spacing w:line="276" w:lineRule="auto"/>
        <w:rPr>
          <w:rFonts w:ascii="Times New Roman" w:hAnsi="Times New Roman" w:cs="Times New Roman"/>
          <w:spacing w:val="-2"/>
        </w:rPr>
      </w:pPr>
      <w:r w:rsidRPr="00CA7A09">
        <w:rPr>
          <w:rFonts w:ascii="Times New Roman" w:hAnsi="Times New Roman" w:cs="Times New Roman"/>
          <w:spacing w:val="-2"/>
        </w:rPr>
        <w:t>SECTOR</w:t>
      </w:r>
      <w:r w:rsidR="009C6D59" w:rsidRPr="00CA7A09">
        <w:rPr>
          <w:rFonts w:ascii="Times New Roman" w:hAnsi="Times New Roman" w:cs="Times New Roman"/>
          <w:spacing w:val="-2"/>
        </w:rPr>
        <w:tab/>
      </w:r>
      <w:r w:rsidR="009C6D59" w:rsidRPr="00CA7A09">
        <w:rPr>
          <w:rFonts w:ascii="Times New Roman" w:hAnsi="Times New Roman" w:cs="Times New Roman"/>
          <w:spacing w:val="-2"/>
        </w:rPr>
        <w:tab/>
        <w:t xml:space="preserve">    </w:t>
      </w:r>
      <w:r w:rsidR="00241ABF" w:rsidRPr="00CA7A09">
        <w:rPr>
          <w:rFonts w:ascii="Times New Roman" w:hAnsi="Times New Roman" w:cs="Times New Roman"/>
          <w:spacing w:val="-2"/>
        </w:rPr>
        <w:t xml:space="preserve">        </w:t>
      </w:r>
      <w:r w:rsidRPr="00CA7A09">
        <w:rPr>
          <w:rFonts w:ascii="Times New Roman" w:hAnsi="Times New Roman" w:cs="Times New Roman"/>
          <w:spacing w:val="-2"/>
        </w:rPr>
        <w:t>:</w:t>
      </w:r>
      <w:r w:rsidRPr="00CA7A09">
        <w:rPr>
          <w:rFonts w:ascii="Times New Roman" w:hAnsi="Times New Roman" w:cs="Times New Roman"/>
          <w:spacing w:val="-2"/>
        </w:rPr>
        <w:tab/>
      </w:r>
      <w:r w:rsidR="00CA7A09">
        <w:rPr>
          <w:rFonts w:ascii="Times New Roman" w:hAnsi="Times New Roman" w:cs="Times New Roman"/>
          <w:spacing w:val="-2"/>
        </w:rPr>
        <w:t xml:space="preserve">        </w:t>
      </w:r>
      <w:r w:rsidRPr="00CA7A09">
        <w:rPr>
          <w:rFonts w:ascii="Times New Roman" w:hAnsi="Times New Roman" w:cs="Times New Roman"/>
          <w:spacing w:val="-2"/>
        </w:rPr>
        <w:t>Information and Communications Technology (ICT)</w:t>
      </w:r>
    </w:p>
    <w:p w14:paraId="611AA88E" w14:textId="03EDBD23" w:rsidR="005F2769" w:rsidRPr="00CA7A09" w:rsidRDefault="005F2769" w:rsidP="005F2769">
      <w:pPr>
        <w:suppressAutoHyphens/>
        <w:spacing w:line="276" w:lineRule="auto"/>
        <w:rPr>
          <w:rFonts w:ascii="Times New Roman" w:hAnsi="Times New Roman" w:cs="Times New Roman"/>
          <w:spacing w:val="-2"/>
        </w:rPr>
      </w:pPr>
      <w:r w:rsidRPr="00CA7A09">
        <w:rPr>
          <w:rFonts w:ascii="Times New Roman" w:hAnsi="Times New Roman" w:cs="Times New Roman"/>
          <w:spacing w:val="-2"/>
        </w:rPr>
        <w:t>CONTRACT TYPE</w:t>
      </w:r>
      <w:r w:rsidR="009C6D59" w:rsidRPr="00CA7A09">
        <w:rPr>
          <w:rFonts w:ascii="Times New Roman" w:hAnsi="Times New Roman" w:cs="Times New Roman"/>
          <w:spacing w:val="-2"/>
        </w:rPr>
        <w:tab/>
        <w:t xml:space="preserve">    </w:t>
      </w:r>
      <w:r w:rsidR="00241ABF" w:rsidRPr="00CA7A09">
        <w:rPr>
          <w:rFonts w:ascii="Times New Roman" w:hAnsi="Times New Roman" w:cs="Times New Roman"/>
          <w:spacing w:val="-2"/>
        </w:rPr>
        <w:t xml:space="preserve"> </w:t>
      </w:r>
      <w:r w:rsidR="00CA7A09">
        <w:rPr>
          <w:rFonts w:ascii="Times New Roman" w:hAnsi="Times New Roman" w:cs="Times New Roman"/>
          <w:spacing w:val="-2"/>
        </w:rPr>
        <w:t xml:space="preserve">        </w:t>
      </w:r>
      <w:r w:rsidRPr="00CA7A09">
        <w:rPr>
          <w:rFonts w:ascii="Times New Roman" w:hAnsi="Times New Roman" w:cs="Times New Roman"/>
          <w:spacing w:val="-2"/>
        </w:rPr>
        <w:t>:</w:t>
      </w:r>
      <w:r w:rsidRPr="00CA7A09">
        <w:rPr>
          <w:rFonts w:ascii="Times New Roman" w:hAnsi="Times New Roman" w:cs="Times New Roman"/>
          <w:spacing w:val="-2"/>
        </w:rPr>
        <w:tab/>
        <w:t xml:space="preserve">Individual Consultancy Contract </w:t>
      </w:r>
    </w:p>
    <w:p w14:paraId="56C12BAC" w14:textId="01068B21" w:rsidR="005F2769" w:rsidRPr="00CA7A09" w:rsidRDefault="005F2769" w:rsidP="005F2769">
      <w:pPr>
        <w:suppressAutoHyphens/>
        <w:spacing w:line="276" w:lineRule="auto"/>
        <w:rPr>
          <w:rFonts w:ascii="Times New Roman" w:hAnsi="Times New Roman" w:cs="Times New Roman"/>
          <w:spacing w:val="-2"/>
        </w:rPr>
      </w:pPr>
      <w:r w:rsidRPr="00CA7A09">
        <w:rPr>
          <w:rFonts w:ascii="Times New Roman" w:hAnsi="Times New Roman" w:cs="Times New Roman"/>
          <w:spacing w:val="-2"/>
        </w:rPr>
        <w:t>DURATION OF ASSIGNMENT:</w:t>
      </w:r>
      <w:r w:rsidRPr="00CA7A09">
        <w:rPr>
          <w:rFonts w:ascii="Times New Roman" w:hAnsi="Times New Roman" w:cs="Times New Roman"/>
          <w:spacing w:val="-2"/>
        </w:rPr>
        <w:tab/>
      </w:r>
      <w:r w:rsidR="00583E55" w:rsidRPr="00CA7A09">
        <w:rPr>
          <w:rFonts w:ascii="Times New Roman" w:hAnsi="Times New Roman" w:cs="Times New Roman"/>
          <w:spacing w:val="-2"/>
        </w:rPr>
        <w:t>One Year</w:t>
      </w:r>
    </w:p>
    <w:p w14:paraId="4BB54864" w14:textId="68494B50" w:rsidR="005F2769" w:rsidRPr="00CA7A09" w:rsidRDefault="005F2769" w:rsidP="005F2769">
      <w:pPr>
        <w:suppressAutoHyphens/>
        <w:spacing w:line="276" w:lineRule="auto"/>
        <w:rPr>
          <w:rFonts w:ascii="Times New Roman" w:hAnsi="Times New Roman" w:cs="Times New Roman"/>
          <w:spacing w:val="-2"/>
        </w:rPr>
      </w:pPr>
      <w:r w:rsidRPr="00CA7A09">
        <w:rPr>
          <w:rFonts w:ascii="Times New Roman" w:hAnsi="Times New Roman" w:cs="Times New Roman"/>
          <w:spacing w:val="-2"/>
        </w:rPr>
        <w:t>DUTY STATION</w:t>
      </w:r>
      <w:r w:rsidR="009C6D59" w:rsidRPr="00CA7A09">
        <w:rPr>
          <w:rFonts w:ascii="Times New Roman" w:hAnsi="Times New Roman" w:cs="Times New Roman"/>
          <w:spacing w:val="-2"/>
        </w:rPr>
        <w:tab/>
      </w:r>
      <w:r w:rsidR="009C6D59" w:rsidRPr="00CA7A09">
        <w:rPr>
          <w:rFonts w:ascii="Times New Roman" w:hAnsi="Times New Roman" w:cs="Times New Roman"/>
          <w:spacing w:val="-2"/>
        </w:rPr>
        <w:tab/>
        <w:t xml:space="preserve">    </w:t>
      </w:r>
      <w:r w:rsidRPr="00CA7A09">
        <w:rPr>
          <w:rFonts w:ascii="Times New Roman" w:hAnsi="Times New Roman" w:cs="Times New Roman"/>
          <w:spacing w:val="-2"/>
        </w:rPr>
        <w:t>:</w:t>
      </w:r>
      <w:r w:rsidRPr="00CA7A09">
        <w:rPr>
          <w:rFonts w:ascii="Times New Roman" w:hAnsi="Times New Roman" w:cs="Times New Roman"/>
          <w:spacing w:val="-2"/>
        </w:rPr>
        <w:tab/>
      </w:r>
      <w:r w:rsidR="00583E55" w:rsidRPr="00CA7A09">
        <w:rPr>
          <w:rFonts w:ascii="Times New Roman" w:hAnsi="Times New Roman" w:cs="Times New Roman"/>
          <w:spacing w:val="-2"/>
        </w:rPr>
        <w:t>ICTA</w:t>
      </w:r>
      <w:r w:rsidR="00A345B8" w:rsidRPr="00CA7A09">
        <w:rPr>
          <w:rFonts w:ascii="Times New Roman" w:hAnsi="Times New Roman" w:cs="Times New Roman"/>
          <w:spacing w:val="-2"/>
        </w:rPr>
        <w:t>,</w:t>
      </w:r>
      <w:r w:rsidR="00583E55" w:rsidRPr="00CA7A09">
        <w:rPr>
          <w:rFonts w:ascii="Times New Roman" w:hAnsi="Times New Roman" w:cs="Times New Roman"/>
          <w:spacing w:val="-2"/>
        </w:rPr>
        <w:t xml:space="preserve"> Colombo</w:t>
      </w:r>
    </w:p>
    <w:p w14:paraId="04A6F52E" w14:textId="02D76FB4" w:rsidR="005F2769" w:rsidRPr="00CA7A09" w:rsidRDefault="005F2769" w:rsidP="005F2769">
      <w:pPr>
        <w:suppressAutoHyphens/>
        <w:spacing w:line="276" w:lineRule="auto"/>
        <w:rPr>
          <w:rFonts w:ascii="Times New Roman" w:hAnsi="Times New Roman" w:cs="Times New Roman"/>
          <w:spacing w:val="-2"/>
        </w:rPr>
      </w:pPr>
      <w:r w:rsidRPr="00CA7A09">
        <w:rPr>
          <w:rFonts w:ascii="Times New Roman" w:hAnsi="Times New Roman" w:cs="Times New Roman"/>
          <w:spacing w:val="-2"/>
        </w:rPr>
        <w:t>CONTRACT REFERENCE NO:</w:t>
      </w:r>
      <w:r w:rsidRPr="00CA7A09">
        <w:rPr>
          <w:rFonts w:ascii="Times New Roman" w:hAnsi="Times New Roman" w:cs="Times New Roman"/>
          <w:spacing w:val="-2"/>
        </w:rPr>
        <w:tab/>
      </w:r>
      <w:r w:rsidR="00096E7A" w:rsidRPr="009C5200">
        <w:rPr>
          <w:rFonts w:asciiTheme="majorHAnsi" w:hAnsiTheme="majorHAnsi" w:cstheme="majorHAnsi"/>
          <w:spacing w:val="-2"/>
        </w:rPr>
        <w:t>CERC/</w:t>
      </w:r>
      <w:r w:rsidR="00096E7A">
        <w:rPr>
          <w:rFonts w:asciiTheme="majorHAnsi" w:hAnsiTheme="majorHAnsi" w:cstheme="majorHAnsi"/>
          <w:spacing w:val="-2"/>
        </w:rPr>
        <w:t>LK</w:t>
      </w:r>
      <w:r w:rsidR="00096E7A" w:rsidRPr="009C5200">
        <w:rPr>
          <w:rFonts w:asciiTheme="majorHAnsi" w:hAnsiTheme="majorHAnsi" w:cstheme="majorHAnsi"/>
          <w:spacing w:val="-2"/>
        </w:rPr>
        <w:t>/</w:t>
      </w:r>
      <w:r w:rsidR="00096E7A">
        <w:rPr>
          <w:rFonts w:asciiTheme="majorHAnsi" w:hAnsiTheme="majorHAnsi" w:cstheme="majorHAnsi"/>
          <w:spacing w:val="-2"/>
        </w:rPr>
        <w:t>ICTA/225547</w:t>
      </w:r>
      <w:r w:rsidR="00096E7A" w:rsidRPr="009C5200">
        <w:rPr>
          <w:rFonts w:asciiTheme="majorHAnsi" w:hAnsiTheme="majorHAnsi" w:cstheme="majorHAnsi"/>
          <w:spacing w:val="-2"/>
        </w:rPr>
        <w:t>/</w:t>
      </w:r>
      <w:r w:rsidR="00096E7A">
        <w:rPr>
          <w:rFonts w:asciiTheme="majorHAnsi" w:hAnsiTheme="majorHAnsi" w:cstheme="majorHAnsi"/>
          <w:spacing w:val="-2"/>
        </w:rPr>
        <w:t>CS</w:t>
      </w:r>
      <w:r w:rsidR="00096E7A" w:rsidRPr="009C5200">
        <w:rPr>
          <w:rFonts w:asciiTheme="majorHAnsi" w:hAnsiTheme="majorHAnsi" w:cstheme="majorHAnsi"/>
          <w:spacing w:val="-2"/>
        </w:rPr>
        <w:t>/</w:t>
      </w:r>
      <w:r w:rsidR="00096E7A">
        <w:rPr>
          <w:rFonts w:asciiTheme="majorHAnsi" w:hAnsiTheme="majorHAnsi" w:cstheme="majorHAnsi"/>
          <w:spacing w:val="-2"/>
        </w:rPr>
        <w:t>INDV</w:t>
      </w:r>
    </w:p>
    <w:p w14:paraId="33DABB4F" w14:textId="09087ED1" w:rsidR="001503E1" w:rsidRPr="00CA7A09" w:rsidRDefault="009C6D59" w:rsidP="002954A9">
      <w:pPr>
        <w:suppressAutoHyphens/>
        <w:spacing w:line="276" w:lineRule="auto"/>
        <w:rPr>
          <w:rFonts w:ascii="Times New Roman" w:hAnsi="Times New Roman" w:cs="Times New Roman"/>
          <w:spacing w:val="-2"/>
        </w:rPr>
      </w:pPr>
      <w:r w:rsidRPr="00CA7A09">
        <w:rPr>
          <w:rFonts w:ascii="Times New Roman" w:hAnsi="Times New Roman" w:cs="Times New Roman"/>
          <w:spacing w:val="-2"/>
        </w:rPr>
        <w:t>DEADLINE FOR RECEIVING APPLICATION</w:t>
      </w:r>
      <w:r w:rsidR="005F2769" w:rsidRPr="00CA7A09">
        <w:rPr>
          <w:rFonts w:ascii="Times New Roman" w:hAnsi="Times New Roman" w:cs="Times New Roman"/>
          <w:spacing w:val="-2"/>
        </w:rPr>
        <w:t>:</w:t>
      </w:r>
      <w:r w:rsidR="00D84B03">
        <w:rPr>
          <w:rFonts w:ascii="Times New Roman" w:hAnsi="Times New Roman" w:cs="Times New Roman"/>
          <w:spacing w:val="-2"/>
        </w:rPr>
        <w:t xml:space="preserve"> 1500 </w:t>
      </w:r>
      <w:proofErr w:type="spellStart"/>
      <w:r w:rsidR="00D84B03">
        <w:rPr>
          <w:rFonts w:ascii="Times New Roman" w:hAnsi="Times New Roman" w:cs="Times New Roman"/>
          <w:spacing w:val="-2"/>
        </w:rPr>
        <w:t>hrs</w:t>
      </w:r>
      <w:proofErr w:type="spellEnd"/>
      <w:r w:rsidR="00D84B03">
        <w:rPr>
          <w:rFonts w:ascii="Times New Roman" w:hAnsi="Times New Roman" w:cs="Times New Roman"/>
          <w:spacing w:val="-2"/>
        </w:rPr>
        <w:t xml:space="preserve"> on April 19</w:t>
      </w:r>
      <w:r w:rsidR="00D84B03" w:rsidRPr="00D84B03">
        <w:rPr>
          <w:rFonts w:ascii="Times New Roman" w:hAnsi="Times New Roman" w:cs="Times New Roman"/>
          <w:spacing w:val="-2"/>
          <w:vertAlign w:val="superscript"/>
        </w:rPr>
        <w:t>th</w:t>
      </w:r>
      <w:r w:rsidR="00D84B03">
        <w:rPr>
          <w:rFonts w:ascii="Times New Roman" w:hAnsi="Times New Roman" w:cs="Times New Roman"/>
          <w:spacing w:val="-2"/>
        </w:rPr>
        <w:t xml:space="preserve">, 2021 </w:t>
      </w:r>
      <w:bookmarkStart w:id="0" w:name="_GoBack"/>
      <w:bookmarkEnd w:id="0"/>
      <w:r w:rsidR="001B0A0A">
        <w:rPr>
          <w:color w:val="000000"/>
          <w:spacing w:val="-2"/>
        </w:rPr>
        <w:t> </w:t>
      </w:r>
    </w:p>
    <w:p w14:paraId="4074FBED" w14:textId="77777777" w:rsidR="00B80819" w:rsidRPr="00CA7A09" w:rsidRDefault="00B80819" w:rsidP="002954A9">
      <w:pPr>
        <w:suppressAutoHyphens/>
        <w:spacing w:line="276" w:lineRule="auto"/>
        <w:rPr>
          <w:rFonts w:ascii="Times New Roman" w:hAnsi="Times New Roman" w:cs="Times New Roman"/>
          <w:spacing w:val="-2"/>
        </w:rPr>
      </w:pPr>
    </w:p>
    <w:p w14:paraId="4ADA6541" w14:textId="2AF585FF" w:rsidR="00241ABF" w:rsidRPr="00CA7A09" w:rsidRDefault="004B389E" w:rsidP="00CD22E0">
      <w:pPr>
        <w:spacing w:line="240" w:lineRule="auto"/>
        <w:jc w:val="both"/>
        <w:rPr>
          <w:rFonts w:ascii="Times New Roman" w:eastAsia="Times New Roman" w:hAnsi="Times New Roman" w:cs="Times New Roman"/>
          <w:b/>
          <w:sz w:val="24"/>
        </w:rPr>
      </w:pPr>
      <w:r w:rsidRPr="00CA7A09">
        <w:rPr>
          <w:rFonts w:ascii="Times New Roman" w:eastAsia="Times New Roman" w:hAnsi="Times New Roman" w:cs="Times New Roman"/>
          <w:b/>
          <w:sz w:val="24"/>
        </w:rPr>
        <w:t>Introduction</w:t>
      </w:r>
    </w:p>
    <w:p w14:paraId="020CFDD2" w14:textId="506B0BB4" w:rsidR="004B389E" w:rsidRPr="00CA7A09" w:rsidRDefault="002A28B5" w:rsidP="004B389E">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The Information</w:t>
      </w:r>
      <w:r w:rsidR="004B389E" w:rsidRPr="00CA7A09">
        <w:rPr>
          <w:rFonts w:ascii="Times New Roman" w:eastAsia="Times New Roman" w:hAnsi="Times New Roman" w:cs="Times New Roman"/>
        </w:rPr>
        <w:t xml:space="preserve"> and Communication Technology Agency (ICTA) of Sri Lanka is the apex ICT institution of the Government.  In terms of the Information and Communication Technology Act No. 27 of 2003, (ICT Act) as amended by Act No. 33 of 2008, ICTA has been mandated to take all necessary measures to implement the Government’s Policy and Action Plan in relation to ICT.  In terms of Section 6 of the ICT Act,</w:t>
      </w:r>
    </w:p>
    <w:p w14:paraId="4772172A" w14:textId="6017196F" w:rsidR="004B389E" w:rsidRPr="00CA7A09" w:rsidRDefault="004B389E" w:rsidP="004B389E">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ICTA is required to assist the Cabinet of Ministers in the formulation of the National Policy on ICT and provide all information necessary for its formulation. ICTA, is a wholly owned institution by the Government of Sri Lanka, which was formulated and operationalized to implement the e-Sri Lanka Development Project funded by the World </w:t>
      </w:r>
      <w:r w:rsidR="009C5200" w:rsidRPr="00CA7A09">
        <w:rPr>
          <w:rFonts w:ascii="Times New Roman" w:eastAsia="Times New Roman" w:hAnsi="Times New Roman" w:cs="Times New Roman"/>
        </w:rPr>
        <w:t>Bank</w:t>
      </w:r>
      <w:r w:rsidRPr="00CA7A09">
        <w:rPr>
          <w:rFonts w:ascii="Times New Roman" w:eastAsia="Times New Roman" w:hAnsi="Times New Roman" w:cs="Times New Roman"/>
        </w:rPr>
        <w:t xml:space="preserve"> from 2004 to 2011. Through the e-Sri Lanka Development Project, ICT was to be used to develop the economy of Sri Lanka, reduce poverty and improve the quality of life of the people of Sri Lanka. However, due to the significant progress made in the nation and its society by ICTA, the Government understood its significance and need for ICTA’s permanent existence, the sunset clause of ICT Act of 2003 has been amended in 2008.</w:t>
      </w:r>
    </w:p>
    <w:p w14:paraId="7EEF70BC" w14:textId="2AF32722" w:rsidR="004B389E" w:rsidRPr="00CA7A09" w:rsidRDefault="004B389E" w:rsidP="004B389E">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Currently </w:t>
      </w:r>
      <w:r w:rsidR="00A64C25" w:rsidRPr="00CA7A09">
        <w:rPr>
          <w:rFonts w:ascii="Times New Roman" w:eastAsia="Times New Roman" w:hAnsi="Times New Roman" w:cs="Times New Roman"/>
        </w:rPr>
        <w:t>ICTA is</w:t>
      </w:r>
      <w:r w:rsidRPr="00CA7A09">
        <w:rPr>
          <w:rFonts w:ascii="Times New Roman" w:eastAsia="Times New Roman" w:hAnsi="Times New Roman" w:cs="Times New Roman"/>
        </w:rPr>
        <w:t xml:space="preserve"> a high level  entity for providing National Level Guidance and Co-ordination for National Priorities including providing efficient and citizen centric services with the simplification of market processes and state mechanism; expanding Digital Governance using Information Technology as a knowledge exchange tool; establishment of international e-commerce and e-payment systems and designing new laws and organizational frameworks Data Protection, Cyber Security and Intellectual Property Rights.</w:t>
      </w:r>
    </w:p>
    <w:p w14:paraId="42C4E245" w14:textId="17DBB8E5" w:rsidR="004B389E" w:rsidRPr="00CA7A09" w:rsidRDefault="004B389E" w:rsidP="004B389E">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With this strong governance setup, </w:t>
      </w:r>
      <w:r w:rsidR="00477AD1" w:rsidRPr="00CA7A09">
        <w:rPr>
          <w:rFonts w:ascii="Times New Roman" w:eastAsia="Times New Roman" w:hAnsi="Times New Roman" w:cs="Times New Roman"/>
        </w:rPr>
        <w:t xml:space="preserve">ICTA </w:t>
      </w:r>
      <w:r w:rsidR="002F642E" w:rsidRPr="00CA7A09">
        <w:rPr>
          <w:rFonts w:ascii="Times New Roman" w:eastAsia="Times New Roman" w:hAnsi="Times New Roman" w:cs="Times New Roman"/>
        </w:rPr>
        <w:t>is a</w:t>
      </w:r>
      <w:r w:rsidRPr="00CA7A09">
        <w:rPr>
          <w:rFonts w:ascii="Times New Roman" w:eastAsia="Times New Roman" w:hAnsi="Times New Roman" w:cs="Times New Roman"/>
        </w:rPr>
        <w:t xml:space="preserve"> group of experienced professionals with public sector, private sector, non-government and academic backgrounds, who come together as Managers, Consultants and Experts to help the nation foster its growth where it is required through ICT enablement. </w:t>
      </w:r>
      <w:r w:rsidR="00477AD1" w:rsidRPr="00CA7A09">
        <w:rPr>
          <w:rFonts w:ascii="Times New Roman" w:eastAsia="Times New Roman" w:hAnsi="Times New Roman" w:cs="Times New Roman"/>
        </w:rPr>
        <w:t>ICTA is</w:t>
      </w:r>
      <w:r w:rsidRPr="00CA7A09">
        <w:rPr>
          <w:rFonts w:ascii="Times New Roman" w:eastAsia="Times New Roman" w:hAnsi="Times New Roman" w:cs="Times New Roman"/>
        </w:rPr>
        <w:t xml:space="preserve"> a dynamic set of specialized Programme and Project Managers, Architects and Technical Experts, Cross Cultural Professionals, Evaluation experts and Shared Services Professionals who are self-motivated and satisfied leaders of ICTA who are proud to say that we change lives of Sri Lanka.</w:t>
      </w:r>
    </w:p>
    <w:p w14:paraId="3D40975F" w14:textId="77777777" w:rsidR="00CA7A09" w:rsidRDefault="00CA7A09" w:rsidP="00CD22E0">
      <w:pPr>
        <w:spacing w:line="240" w:lineRule="auto"/>
        <w:jc w:val="both"/>
        <w:rPr>
          <w:rFonts w:ascii="Times New Roman" w:eastAsia="Times New Roman" w:hAnsi="Times New Roman" w:cs="Times New Roman"/>
          <w:b/>
          <w:sz w:val="24"/>
        </w:rPr>
      </w:pPr>
    </w:p>
    <w:p w14:paraId="6332845A" w14:textId="0D3ECCB9" w:rsidR="00241ABF" w:rsidRPr="00CA7A09" w:rsidRDefault="00241ABF" w:rsidP="00CD22E0">
      <w:pPr>
        <w:spacing w:line="240" w:lineRule="auto"/>
        <w:jc w:val="both"/>
        <w:rPr>
          <w:rFonts w:ascii="Times New Roman" w:eastAsia="Times New Roman" w:hAnsi="Times New Roman" w:cs="Times New Roman"/>
          <w:b/>
          <w:sz w:val="24"/>
        </w:rPr>
      </w:pPr>
      <w:r w:rsidRPr="00CA7A09">
        <w:rPr>
          <w:rFonts w:ascii="Times New Roman" w:eastAsia="Times New Roman" w:hAnsi="Times New Roman" w:cs="Times New Roman"/>
          <w:b/>
          <w:sz w:val="24"/>
        </w:rPr>
        <w:lastRenderedPageBreak/>
        <w:t>Back</w:t>
      </w:r>
      <w:r w:rsidR="00653AA4" w:rsidRPr="00CA7A09">
        <w:rPr>
          <w:rFonts w:ascii="Times New Roman" w:eastAsia="Times New Roman" w:hAnsi="Times New Roman" w:cs="Times New Roman"/>
          <w:b/>
          <w:sz w:val="24"/>
        </w:rPr>
        <w:t>g</w:t>
      </w:r>
      <w:r w:rsidRPr="00CA7A09">
        <w:rPr>
          <w:rFonts w:ascii="Times New Roman" w:eastAsia="Times New Roman" w:hAnsi="Times New Roman" w:cs="Times New Roman"/>
          <w:b/>
          <w:sz w:val="24"/>
        </w:rPr>
        <w:t>round</w:t>
      </w:r>
    </w:p>
    <w:p w14:paraId="52A1E276" w14:textId="75A8AE45" w:rsidR="00CD22E0" w:rsidRPr="00CA7A09" w:rsidRDefault="000D409C" w:rsidP="00CD22E0">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Based on the WHO’s global Pandemic declaration and the widespread impacts of COVID-19, the Government of Sri Lanka requested the World Bank’s assistance to activate the Contingent Emergency Response Components (CERC) for a total amount of US$56 million to mitigate the impacts of the pandemic in Sri Lanka. Under the CERC, activities </w:t>
      </w:r>
      <w:r w:rsidR="006C6761" w:rsidRPr="00CA7A09">
        <w:rPr>
          <w:rFonts w:ascii="Times New Roman" w:eastAsia="Times New Roman" w:hAnsi="Times New Roman" w:cs="Times New Roman"/>
        </w:rPr>
        <w:t>to facilitate</w:t>
      </w:r>
      <w:r w:rsidRPr="00CA7A09">
        <w:rPr>
          <w:rFonts w:ascii="Times New Roman" w:eastAsia="Times New Roman" w:hAnsi="Times New Roman" w:cs="Times New Roman"/>
        </w:rPr>
        <w:t xml:space="preserve"> Government </w:t>
      </w:r>
      <w:r w:rsidR="006C6761" w:rsidRPr="00CA7A09">
        <w:rPr>
          <w:rFonts w:ascii="Times New Roman" w:eastAsia="Times New Roman" w:hAnsi="Times New Roman" w:cs="Times New Roman"/>
        </w:rPr>
        <w:t xml:space="preserve">for a </w:t>
      </w:r>
      <w:r w:rsidRPr="00CA7A09">
        <w:rPr>
          <w:rFonts w:ascii="Times New Roman" w:eastAsia="Times New Roman" w:hAnsi="Times New Roman" w:cs="Times New Roman"/>
        </w:rPr>
        <w:t xml:space="preserve">Home-based Work Platform will be implemented by the Information and Communication Technology Agency (ICTA), in coordination with the Ministry of Finance and other relevant ministries. </w:t>
      </w:r>
      <w:r w:rsidR="00CD22E0" w:rsidRPr="00CA7A09">
        <w:rPr>
          <w:rFonts w:ascii="Times New Roman" w:eastAsia="Times New Roman" w:hAnsi="Times New Roman" w:cs="Times New Roman"/>
        </w:rPr>
        <w:t>ICTA</w:t>
      </w:r>
      <w:r w:rsidR="00D8054D" w:rsidRPr="00CA7A09">
        <w:rPr>
          <w:rFonts w:ascii="Times New Roman" w:eastAsia="Times New Roman" w:hAnsi="Times New Roman" w:cs="Times New Roman"/>
        </w:rPr>
        <w:t xml:space="preserve"> </w:t>
      </w:r>
      <w:r w:rsidR="00CD22E0" w:rsidRPr="00CA7A09">
        <w:rPr>
          <w:rFonts w:ascii="Times New Roman" w:eastAsia="Times New Roman" w:hAnsi="Times New Roman" w:cs="Times New Roman"/>
        </w:rPr>
        <w:t xml:space="preserve">is implementing the following activities under the CERC: </w:t>
      </w:r>
    </w:p>
    <w:p w14:paraId="4809B270" w14:textId="77777777" w:rsidR="00796D93" w:rsidRPr="00CA7A09" w:rsidRDefault="00796D93" w:rsidP="00796D93">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Government wide video conferencing facility </w:t>
      </w:r>
    </w:p>
    <w:p w14:paraId="370F45B5" w14:textId="6AB93222" w:rsidR="00796D93" w:rsidRPr="00CA7A09" w:rsidRDefault="00D413CC" w:rsidP="00796D93">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Forms.gov.lk initiative</w:t>
      </w:r>
    </w:p>
    <w:p w14:paraId="599D8406" w14:textId="564B735E" w:rsidR="00796D93" w:rsidRPr="00CA7A09" w:rsidRDefault="00796D93" w:rsidP="00796D93">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Cross government email and collaboration solutions </w:t>
      </w:r>
    </w:p>
    <w:p w14:paraId="4C898436" w14:textId="53F0D80E" w:rsidR="00CD22E0" w:rsidRPr="00CA7A09" w:rsidRDefault="00CD22E0" w:rsidP="00796D93">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Expansion of Lanka Government Cloud </w:t>
      </w:r>
      <w:r w:rsidR="00D8054D" w:rsidRPr="00CA7A09">
        <w:rPr>
          <w:rFonts w:ascii="Times New Roman" w:eastAsia="Times New Roman" w:hAnsi="Times New Roman" w:cs="Times New Roman"/>
        </w:rPr>
        <w:t xml:space="preserve">and establishment of disaster recovery site </w:t>
      </w:r>
    </w:p>
    <w:p w14:paraId="6950A47B" w14:textId="40E97126" w:rsidR="001503E1" w:rsidRPr="00CA7A09" w:rsidRDefault="001503E1" w:rsidP="00A345B8">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The government of Sri Lanka (</w:t>
      </w:r>
      <w:proofErr w:type="spellStart"/>
      <w:r w:rsidRPr="00CA7A09">
        <w:rPr>
          <w:rFonts w:ascii="Times New Roman" w:eastAsia="Times New Roman" w:hAnsi="Times New Roman" w:cs="Times New Roman"/>
        </w:rPr>
        <w:t>GoSL</w:t>
      </w:r>
      <w:proofErr w:type="spellEnd"/>
      <w:r w:rsidRPr="00CA7A09">
        <w:rPr>
          <w:rFonts w:ascii="Times New Roman" w:eastAsia="Times New Roman" w:hAnsi="Times New Roman" w:cs="Times New Roman"/>
        </w:rPr>
        <w:t xml:space="preserve">) </w:t>
      </w:r>
      <w:r w:rsidR="00021F9B" w:rsidRPr="00CA7A09">
        <w:rPr>
          <w:rFonts w:ascii="Times New Roman" w:eastAsia="Times New Roman" w:hAnsi="Times New Roman" w:cs="Times New Roman"/>
        </w:rPr>
        <w:t xml:space="preserve">has </w:t>
      </w:r>
      <w:r w:rsidRPr="00CA7A09">
        <w:rPr>
          <w:rFonts w:ascii="Times New Roman" w:eastAsia="Times New Roman" w:hAnsi="Times New Roman" w:cs="Times New Roman"/>
        </w:rPr>
        <w:t xml:space="preserve">recognized the critical role of Digitization </w:t>
      </w:r>
      <w:r w:rsidR="00021F9B" w:rsidRPr="00CA7A09">
        <w:rPr>
          <w:rFonts w:ascii="Times New Roman" w:eastAsia="Times New Roman" w:hAnsi="Times New Roman" w:cs="Times New Roman"/>
        </w:rPr>
        <w:t xml:space="preserve">and how it </w:t>
      </w:r>
      <w:r w:rsidRPr="00CA7A09">
        <w:rPr>
          <w:rFonts w:ascii="Times New Roman" w:eastAsia="Times New Roman" w:hAnsi="Times New Roman" w:cs="Times New Roman"/>
        </w:rPr>
        <w:t>could bring immediate benefits to the nation in term</w:t>
      </w:r>
      <w:r w:rsidR="00021F9B" w:rsidRPr="00CA7A09">
        <w:rPr>
          <w:rFonts w:ascii="Times New Roman" w:eastAsia="Times New Roman" w:hAnsi="Times New Roman" w:cs="Times New Roman"/>
        </w:rPr>
        <w:t>s</w:t>
      </w:r>
      <w:r w:rsidRPr="00CA7A09">
        <w:rPr>
          <w:rFonts w:ascii="Times New Roman" w:eastAsia="Times New Roman" w:hAnsi="Times New Roman" w:cs="Times New Roman"/>
        </w:rPr>
        <w:t xml:space="preserve"> of reducing cost, increas</w:t>
      </w:r>
      <w:r w:rsidR="00021F9B" w:rsidRPr="00CA7A09">
        <w:rPr>
          <w:rFonts w:ascii="Times New Roman" w:eastAsia="Times New Roman" w:hAnsi="Times New Roman" w:cs="Times New Roman"/>
        </w:rPr>
        <w:t>ing</w:t>
      </w:r>
      <w:r w:rsidRPr="00CA7A09">
        <w:rPr>
          <w:rFonts w:ascii="Times New Roman" w:eastAsia="Times New Roman" w:hAnsi="Times New Roman" w:cs="Times New Roman"/>
        </w:rPr>
        <w:t xml:space="preserve"> efficiency of government service</w:t>
      </w:r>
      <w:r w:rsidR="00021F9B" w:rsidRPr="00CA7A09">
        <w:rPr>
          <w:rFonts w:ascii="Times New Roman" w:eastAsia="Times New Roman" w:hAnsi="Times New Roman" w:cs="Times New Roman"/>
        </w:rPr>
        <w:t xml:space="preserve"> and increasing the </w:t>
      </w:r>
      <w:r w:rsidRPr="00CA7A09">
        <w:rPr>
          <w:rFonts w:ascii="Times New Roman" w:eastAsia="Times New Roman" w:hAnsi="Times New Roman" w:cs="Times New Roman"/>
        </w:rPr>
        <w:t>eas</w:t>
      </w:r>
      <w:r w:rsidR="00021F9B" w:rsidRPr="00CA7A09">
        <w:rPr>
          <w:rFonts w:ascii="Times New Roman" w:eastAsia="Times New Roman" w:hAnsi="Times New Roman" w:cs="Times New Roman"/>
        </w:rPr>
        <w:t>e of</w:t>
      </w:r>
      <w:r w:rsidRPr="00CA7A09">
        <w:rPr>
          <w:rFonts w:ascii="Times New Roman" w:eastAsia="Times New Roman" w:hAnsi="Times New Roman" w:cs="Times New Roman"/>
        </w:rPr>
        <w:t xml:space="preserve"> access to</w:t>
      </w:r>
      <w:r w:rsidR="00021F9B" w:rsidRPr="00CA7A09">
        <w:rPr>
          <w:rFonts w:ascii="Times New Roman" w:eastAsia="Times New Roman" w:hAnsi="Times New Roman" w:cs="Times New Roman"/>
        </w:rPr>
        <w:t xml:space="preserve"> citizen centric services</w:t>
      </w:r>
      <w:r w:rsidRPr="00CA7A09">
        <w:rPr>
          <w:rFonts w:ascii="Times New Roman" w:eastAsia="Times New Roman" w:hAnsi="Times New Roman" w:cs="Times New Roman"/>
        </w:rPr>
        <w:t>. In addition to improve the reach and responsiveness of public services, reduce transaction cost and make government transparent and accountable.</w:t>
      </w:r>
    </w:p>
    <w:p w14:paraId="18774F53" w14:textId="0D45B566" w:rsidR="00796D93" w:rsidRPr="00CA7A09" w:rsidRDefault="001503E1" w:rsidP="00796D93">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With the government</w:t>
      </w:r>
      <w:r w:rsidR="00021F9B" w:rsidRPr="00CA7A09">
        <w:rPr>
          <w:rFonts w:ascii="Times New Roman" w:eastAsia="Times New Roman" w:hAnsi="Times New Roman" w:cs="Times New Roman"/>
        </w:rPr>
        <w:t>’s</w:t>
      </w:r>
      <w:r w:rsidRPr="00CA7A09">
        <w:rPr>
          <w:rFonts w:ascii="Times New Roman" w:eastAsia="Times New Roman" w:hAnsi="Times New Roman" w:cs="Times New Roman"/>
        </w:rPr>
        <w:t xml:space="preserve"> vision of a Citizen Centric Digital Government and the National Digital Development agenda, it is mandatory to equip government institutions </w:t>
      </w:r>
      <w:r w:rsidR="00021F9B" w:rsidRPr="00CA7A09">
        <w:rPr>
          <w:rFonts w:ascii="Times New Roman" w:eastAsia="Times New Roman" w:hAnsi="Times New Roman" w:cs="Times New Roman"/>
        </w:rPr>
        <w:t>with</w:t>
      </w:r>
      <w:r w:rsidRPr="00CA7A09">
        <w:rPr>
          <w:rFonts w:ascii="Times New Roman" w:eastAsia="Times New Roman" w:hAnsi="Times New Roman" w:cs="Times New Roman"/>
        </w:rPr>
        <w:t xml:space="preserve"> digital solutions and government </w:t>
      </w:r>
      <w:r w:rsidR="00021F9B" w:rsidRPr="00CA7A09">
        <w:rPr>
          <w:rFonts w:ascii="Times New Roman" w:eastAsia="Times New Roman" w:hAnsi="Times New Roman" w:cs="Times New Roman"/>
        </w:rPr>
        <w:t xml:space="preserve">officials </w:t>
      </w:r>
      <w:r w:rsidRPr="00CA7A09">
        <w:rPr>
          <w:rFonts w:ascii="Times New Roman" w:eastAsia="Times New Roman" w:hAnsi="Times New Roman" w:cs="Times New Roman"/>
        </w:rPr>
        <w:t xml:space="preserve">at all levels with </w:t>
      </w:r>
      <w:r w:rsidR="00021F9B" w:rsidRPr="00CA7A09">
        <w:rPr>
          <w:rFonts w:ascii="Times New Roman" w:eastAsia="Times New Roman" w:hAnsi="Times New Roman" w:cs="Times New Roman"/>
        </w:rPr>
        <w:t xml:space="preserve">the </w:t>
      </w:r>
      <w:r w:rsidRPr="00CA7A09">
        <w:rPr>
          <w:rFonts w:ascii="Times New Roman" w:eastAsia="Times New Roman" w:hAnsi="Times New Roman" w:cs="Times New Roman"/>
        </w:rPr>
        <w:t xml:space="preserve">appropriate skills and capabilities to embrace the results of Digital Government Transformation. </w:t>
      </w:r>
      <w:r w:rsidR="00796D93" w:rsidRPr="00CA7A09">
        <w:rPr>
          <w:rFonts w:ascii="Times New Roman" w:eastAsia="Times New Roman" w:hAnsi="Times New Roman" w:cs="Times New Roman"/>
        </w:rPr>
        <w:t>The Government’s Digital Transformation examines digital technology’s ability to fundamentally transform the way the public sector operates and delivers services to citizens and offers strategies for government leaders to accelerate the rate of their progress. Governments at all levels are undergoing digital transformation in order to deliver government services and programs more efficiently, transparently, and cost-effectively. The, digital government transformation has become critical for meeting the expectations of modern citizens.</w:t>
      </w:r>
    </w:p>
    <w:p w14:paraId="02F4537F" w14:textId="7EC8192A" w:rsidR="00796D93" w:rsidRPr="00CA7A09" w:rsidRDefault="00796D93" w:rsidP="00796D93">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Government Digital transformation in Sri Lanka is expected to make a significant transformation of national development through a series of development initiatives which fully leverage the changes and opportunities of a blend of digital technologies and their accelerating impact across government. ICTA consider government digital transformation should consider cultural shift, adoption and capacity building as key transformation aspects. This will be facilitated with multiple digital transformation projects which are being compiled through a consultative and participatory process with relevant stakeholders and experts</w:t>
      </w:r>
      <w:r w:rsidR="007771DF" w:rsidRPr="00CA7A09">
        <w:rPr>
          <w:rFonts w:ascii="Times New Roman" w:eastAsia="Times New Roman" w:hAnsi="Times New Roman" w:cs="Times New Roman"/>
        </w:rPr>
        <w:t>.</w:t>
      </w:r>
    </w:p>
    <w:p w14:paraId="74EEBA41" w14:textId="594601BE" w:rsidR="007771DF" w:rsidRPr="00CA7A09" w:rsidRDefault="007771DF" w:rsidP="007771DF">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ICTA plan to employ </w:t>
      </w:r>
      <w:r w:rsidRPr="002A28B5">
        <w:rPr>
          <w:rFonts w:ascii="Times New Roman" w:eastAsia="Times New Roman" w:hAnsi="Times New Roman" w:cs="Times New Roman"/>
        </w:rPr>
        <w:t>Individual Consultant</w:t>
      </w:r>
      <w:r w:rsidRPr="00CA7A09">
        <w:rPr>
          <w:rFonts w:ascii="Times New Roman" w:eastAsia="Times New Roman" w:hAnsi="Times New Roman" w:cs="Times New Roman"/>
        </w:rPr>
        <w:t xml:space="preserve"> </w:t>
      </w:r>
      <w:r w:rsidRPr="00CA7A09">
        <w:rPr>
          <w:rFonts w:ascii="Times New Roman" w:hAnsi="Times New Roman" w:cs="Times New Roman"/>
        </w:rPr>
        <w:t xml:space="preserve">to engage and facilitate initiatives focused on adoption, capacity building and change management under CERC projects. </w:t>
      </w:r>
    </w:p>
    <w:p w14:paraId="0E889F91" w14:textId="33119F56" w:rsidR="002C029B" w:rsidRPr="00CA7A09" w:rsidRDefault="00496502" w:rsidP="00496502">
      <w:pPr>
        <w:pStyle w:val="Default"/>
        <w:rPr>
          <w:rFonts w:ascii="Times New Roman" w:hAnsi="Times New Roman" w:cs="Times New Roman"/>
          <w:b/>
          <w:bCs/>
        </w:rPr>
      </w:pPr>
      <w:r w:rsidRPr="00CA7A09">
        <w:rPr>
          <w:rFonts w:ascii="Times New Roman" w:hAnsi="Times New Roman" w:cs="Times New Roman"/>
          <w:b/>
          <w:bCs/>
        </w:rPr>
        <w:t>Purpose and Scope of Assignment</w:t>
      </w:r>
    </w:p>
    <w:p w14:paraId="791DA785" w14:textId="77777777" w:rsidR="002C029B" w:rsidRPr="00CA7A09" w:rsidRDefault="002C029B" w:rsidP="00496502">
      <w:pPr>
        <w:pStyle w:val="Default"/>
        <w:rPr>
          <w:rFonts w:ascii="Times New Roman" w:hAnsi="Times New Roman" w:cs="Times New Roman"/>
          <w:b/>
          <w:bCs/>
        </w:rPr>
      </w:pPr>
    </w:p>
    <w:p w14:paraId="150E10FB" w14:textId="5CFC3E79" w:rsidR="009915A8" w:rsidRPr="00CA7A09" w:rsidRDefault="002C029B" w:rsidP="009915A8">
      <w:pPr>
        <w:spacing w:line="240" w:lineRule="auto"/>
        <w:jc w:val="both"/>
        <w:rPr>
          <w:rFonts w:ascii="Times New Roman" w:hAnsi="Times New Roman" w:cs="Times New Roman"/>
        </w:rPr>
      </w:pPr>
      <w:r w:rsidRPr="00CA7A09">
        <w:rPr>
          <w:rFonts w:ascii="Times New Roman" w:hAnsi="Times New Roman" w:cs="Times New Roman"/>
        </w:rPr>
        <w:t xml:space="preserve">Individual Consultant </w:t>
      </w:r>
      <w:r w:rsidR="00FD2C8A">
        <w:rPr>
          <w:rFonts w:ascii="Times New Roman" w:hAnsi="Times New Roman" w:cs="Times New Roman"/>
        </w:rPr>
        <w:t>is</w:t>
      </w:r>
      <w:r w:rsidR="00FD2C8A" w:rsidRPr="00CA7A09">
        <w:rPr>
          <w:rFonts w:ascii="Times New Roman" w:hAnsi="Times New Roman" w:cs="Times New Roman"/>
        </w:rPr>
        <w:t xml:space="preserve"> </w:t>
      </w:r>
      <w:r w:rsidR="00C00CC0" w:rsidRPr="00CA7A09">
        <w:rPr>
          <w:rFonts w:ascii="Times New Roman" w:hAnsi="Times New Roman" w:cs="Times New Roman"/>
        </w:rPr>
        <w:t xml:space="preserve">required to engage and facilitate initiatives focused on </w:t>
      </w:r>
      <w:r w:rsidR="009915A8" w:rsidRPr="00CA7A09">
        <w:rPr>
          <w:rFonts w:ascii="Times New Roman" w:hAnsi="Times New Roman" w:cs="Times New Roman"/>
        </w:rPr>
        <w:t>adoption, capacity building and change management under CERC</w:t>
      </w:r>
      <w:r w:rsidR="00C00CC0" w:rsidRPr="00CA7A09">
        <w:rPr>
          <w:rFonts w:ascii="Times New Roman" w:hAnsi="Times New Roman" w:cs="Times New Roman"/>
        </w:rPr>
        <w:t xml:space="preserve"> projects as follows</w:t>
      </w:r>
      <w:r w:rsidR="009915A8" w:rsidRPr="00CA7A09">
        <w:rPr>
          <w:rFonts w:ascii="Times New Roman" w:hAnsi="Times New Roman" w:cs="Times New Roman"/>
        </w:rPr>
        <w:t>:</w:t>
      </w:r>
    </w:p>
    <w:p w14:paraId="51AB7C96" w14:textId="3FBC11E0" w:rsidR="009915A8" w:rsidRPr="00CA7A09" w:rsidRDefault="009915A8" w:rsidP="00C00CC0">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Government wide video conferencing facility </w:t>
      </w:r>
      <w:r w:rsidR="001D1FB2" w:rsidRPr="00CA7A09">
        <w:rPr>
          <w:rFonts w:ascii="Times New Roman" w:eastAsia="Times New Roman" w:hAnsi="Times New Roman" w:cs="Times New Roman"/>
        </w:rPr>
        <w:t>(Up to 100 Government Organizations)</w:t>
      </w:r>
    </w:p>
    <w:p w14:paraId="362200C8" w14:textId="28C87319" w:rsidR="00C00CC0" w:rsidRPr="00CA7A09" w:rsidRDefault="009915A8" w:rsidP="009915A8">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Cross government email and collaboration solutions</w:t>
      </w:r>
      <w:r w:rsidR="001D1FB2" w:rsidRPr="00CA7A09">
        <w:rPr>
          <w:rFonts w:ascii="Times New Roman" w:eastAsia="Times New Roman" w:hAnsi="Times New Roman" w:cs="Times New Roman"/>
        </w:rPr>
        <w:t xml:space="preserve"> (Up to 100,000 Government Officers)</w:t>
      </w:r>
    </w:p>
    <w:p w14:paraId="3CE6B3D2" w14:textId="1B3B20B9" w:rsidR="00942982" w:rsidRPr="00CA7A09" w:rsidRDefault="00942982" w:rsidP="009915A8">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Forms.gov.lk initiative</w:t>
      </w:r>
      <w:r w:rsidR="001D1FB2" w:rsidRPr="00CA7A09">
        <w:rPr>
          <w:rFonts w:ascii="Times New Roman" w:eastAsia="Times New Roman" w:hAnsi="Times New Roman" w:cs="Times New Roman"/>
        </w:rPr>
        <w:t xml:space="preserve"> </w:t>
      </w:r>
      <w:r w:rsidR="005503E5" w:rsidRPr="00CA7A09">
        <w:rPr>
          <w:rFonts w:ascii="Times New Roman" w:eastAsia="Times New Roman" w:hAnsi="Times New Roman" w:cs="Times New Roman"/>
        </w:rPr>
        <w:t>(</w:t>
      </w:r>
      <w:r w:rsidR="001D1FB2" w:rsidRPr="00CA7A09">
        <w:rPr>
          <w:rFonts w:ascii="Times New Roman" w:eastAsia="Times New Roman" w:hAnsi="Times New Roman" w:cs="Times New Roman"/>
        </w:rPr>
        <w:t>Up</w:t>
      </w:r>
      <w:r w:rsidR="00566E7A">
        <w:rPr>
          <w:rFonts w:ascii="Times New Roman" w:eastAsia="Times New Roman" w:hAnsi="Times New Roman" w:cs="Times New Roman"/>
        </w:rPr>
        <w:t xml:space="preserve"> </w:t>
      </w:r>
      <w:r w:rsidR="001D1FB2" w:rsidRPr="00CA7A09">
        <w:rPr>
          <w:rFonts w:ascii="Times New Roman" w:eastAsia="Times New Roman" w:hAnsi="Times New Roman" w:cs="Times New Roman"/>
        </w:rPr>
        <w:t xml:space="preserve">to 10 </w:t>
      </w:r>
      <w:r w:rsidR="00D0260A" w:rsidRPr="00CA7A09">
        <w:rPr>
          <w:rFonts w:ascii="Times New Roman" w:eastAsia="Times New Roman" w:hAnsi="Times New Roman" w:cs="Times New Roman"/>
        </w:rPr>
        <w:t xml:space="preserve">Government </w:t>
      </w:r>
      <w:r w:rsidR="001D1FB2" w:rsidRPr="00CA7A09">
        <w:rPr>
          <w:rFonts w:ascii="Times New Roman" w:eastAsia="Times New Roman" w:hAnsi="Times New Roman" w:cs="Times New Roman"/>
        </w:rPr>
        <w:t>Organizations)</w:t>
      </w:r>
    </w:p>
    <w:p w14:paraId="7E892EC6" w14:textId="5CA3A6F5" w:rsidR="00995025" w:rsidRPr="00CA7A09" w:rsidRDefault="009915A8" w:rsidP="00487C81">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 </w:t>
      </w:r>
      <w:r w:rsidR="002C029B" w:rsidRPr="00CA7A09">
        <w:rPr>
          <w:rFonts w:ascii="Times New Roman" w:eastAsia="Times New Roman" w:hAnsi="Times New Roman" w:cs="Times New Roman"/>
        </w:rPr>
        <w:t xml:space="preserve">The main objective of this assignment is to </w:t>
      </w:r>
      <w:r w:rsidR="00583F32" w:rsidRPr="00CA7A09">
        <w:rPr>
          <w:rFonts w:ascii="Times New Roman" w:eastAsia="Times New Roman" w:hAnsi="Times New Roman" w:cs="Times New Roman"/>
        </w:rPr>
        <w:t>empower and build required capacities among public sector employees to make them positive and competent</w:t>
      </w:r>
      <w:r w:rsidR="00487C81" w:rsidRPr="00CA7A09">
        <w:rPr>
          <w:rFonts w:ascii="Times New Roman" w:eastAsia="Times New Roman" w:hAnsi="Times New Roman" w:cs="Times New Roman"/>
        </w:rPr>
        <w:t xml:space="preserve"> </w:t>
      </w:r>
      <w:r w:rsidR="002C029B" w:rsidRPr="00CA7A09">
        <w:rPr>
          <w:rFonts w:ascii="Times New Roman" w:eastAsia="Times New Roman" w:hAnsi="Times New Roman" w:cs="Times New Roman"/>
        </w:rPr>
        <w:t>to sustain the project in order to achieve the desired outcomes</w:t>
      </w:r>
      <w:r w:rsidR="0093506C" w:rsidRPr="00CA7A09">
        <w:rPr>
          <w:rFonts w:ascii="Times New Roman" w:eastAsia="Times New Roman" w:hAnsi="Times New Roman" w:cs="Times New Roman"/>
        </w:rPr>
        <w:t xml:space="preserve"> during the post implementation</w:t>
      </w:r>
      <w:r w:rsidR="002C029B" w:rsidRPr="00CA7A09">
        <w:rPr>
          <w:rFonts w:ascii="Times New Roman" w:eastAsia="Times New Roman" w:hAnsi="Times New Roman" w:cs="Times New Roman"/>
        </w:rPr>
        <w:t>.</w:t>
      </w:r>
      <w:r w:rsidR="0093506C" w:rsidRPr="00CA7A09">
        <w:rPr>
          <w:rFonts w:ascii="Times New Roman" w:eastAsia="Times New Roman" w:hAnsi="Times New Roman" w:cs="Times New Roman"/>
        </w:rPr>
        <w:t xml:space="preserve"> They should also ensure that the beneficiaries as well as stakeholders are well involved in all project activities</w:t>
      </w:r>
      <w:r w:rsidR="00995025" w:rsidRPr="00CA7A09">
        <w:rPr>
          <w:rFonts w:ascii="Times New Roman" w:eastAsia="Times New Roman" w:hAnsi="Times New Roman" w:cs="Times New Roman"/>
        </w:rPr>
        <w:t>.</w:t>
      </w:r>
    </w:p>
    <w:p w14:paraId="44621FFE" w14:textId="4151E4E4" w:rsidR="00F73753" w:rsidRPr="00CA7A09" w:rsidRDefault="00F73753" w:rsidP="00487C81">
      <w:pPr>
        <w:spacing w:line="240" w:lineRule="auto"/>
        <w:jc w:val="both"/>
        <w:rPr>
          <w:rFonts w:ascii="Times New Roman" w:eastAsia="Times New Roman" w:hAnsi="Times New Roman" w:cs="Times New Roman"/>
        </w:rPr>
      </w:pPr>
    </w:p>
    <w:p w14:paraId="7DC6CDB9" w14:textId="6BEEF13C" w:rsidR="00F73753" w:rsidRDefault="00F73753" w:rsidP="00487C81">
      <w:pPr>
        <w:spacing w:line="240" w:lineRule="auto"/>
        <w:jc w:val="both"/>
        <w:rPr>
          <w:rFonts w:ascii="Times New Roman" w:eastAsia="Times New Roman" w:hAnsi="Times New Roman" w:cs="Times New Roman"/>
        </w:rPr>
      </w:pPr>
    </w:p>
    <w:p w14:paraId="48A97126" w14:textId="77777777" w:rsidR="00FD2C8A" w:rsidRPr="00CA7A09" w:rsidRDefault="00FD2C8A" w:rsidP="00487C81">
      <w:pPr>
        <w:spacing w:line="240" w:lineRule="auto"/>
        <w:jc w:val="both"/>
        <w:rPr>
          <w:rFonts w:ascii="Times New Roman" w:eastAsia="Times New Roman" w:hAnsi="Times New Roman" w:cs="Times New Roman"/>
        </w:rPr>
      </w:pPr>
    </w:p>
    <w:p w14:paraId="6FD466B3" w14:textId="190373B5" w:rsidR="00995025" w:rsidRPr="00CA7A09" w:rsidRDefault="00995025" w:rsidP="00995025">
      <w:pPr>
        <w:spacing w:before="100" w:beforeAutospacing="1" w:after="100" w:afterAutospacing="1"/>
        <w:rPr>
          <w:rFonts w:ascii="Times New Roman" w:eastAsia="Times New Roman" w:hAnsi="Times New Roman" w:cs="Times New Roman"/>
          <w:sz w:val="24"/>
          <w:szCs w:val="24"/>
        </w:rPr>
      </w:pPr>
      <w:r w:rsidRPr="00CA7A09">
        <w:rPr>
          <w:rFonts w:ascii="Times New Roman" w:eastAsia="Times New Roman" w:hAnsi="Times New Roman" w:cs="Times New Roman"/>
          <w:b/>
          <w:bCs/>
          <w:sz w:val="24"/>
          <w:szCs w:val="24"/>
        </w:rPr>
        <w:lastRenderedPageBreak/>
        <w:t>Duties and Responsibilities</w:t>
      </w:r>
    </w:p>
    <w:p w14:paraId="4274DC22" w14:textId="77777777" w:rsidR="00995025" w:rsidRPr="00CA7A09" w:rsidRDefault="00995025" w:rsidP="00995025">
      <w:pPr>
        <w:spacing w:before="100" w:beforeAutospacing="1" w:after="100" w:afterAutospacing="1"/>
        <w:rPr>
          <w:rFonts w:ascii="Times New Roman" w:eastAsia="Times New Roman" w:hAnsi="Times New Roman" w:cs="Times New Roman"/>
        </w:rPr>
      </w:pPr>
      <w:r w:rsidRPr="00CA7A09">
        <w:rPr>
          <w:rFonts w:ascii="Times New Roman" w:eastAsia="Times New Roman" w:hAnsi="Times New Roman" w:cs="Times New Roman"/>
        </w:rPr>
        <w:t>The Individual Consultant would:</w:t>
      </w:r>
    </w:p>
    <w:p w14:paraId="182DEEFA" w14:textId="79685924" w:rsidR="00621373" w:rsidRPr="00CA7A09" w:rsidRDefault="00C00CC0" w:rsidP="003A2925">
      <w:pPr>
        <w:pStyle w:val="ListParagraph"/>
        <w:numPr>
          <w:ilvl w:val="0"/>
          <w:numId w:val="1"/>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Engage in coordination and facilitat</w:t>
      </w:r>
      <w:r w:rsidR="00AB1009" w:rsidRPr="00CA7A09">
        <w:rPr>
          <w:rFonts w:ascii="Times New Roman" w:eastAsia="Times New Roman" w:hAnsi="Times New Roman" w:cs="Times New Roman"/>
        </w:rPr>
        <w:t>ion of specific activities towards</w:t>
      </w:r>
      <w:r w:rsidRPr="00CA7A09">
        <w:rPr>
          <w:rFonts w:ascii="Times New Roman" w:eastAsia="Times New Roman" w:hAnsi="Times New Roman" w:cs="Times New Roman"/>
        </w:rPr>
        <w:t xml:space="preserve"> effective</w:t>
      </w:r>
      <w:r w:rsidR="007544F9" w:rsidRPr="00CA7A09">
        <w:rPr>
          <w:rFonts w:ascii="Times New Roman" w:eastAsia="Times New Roman" w:hAnsi="Times New Roman" w:cs="Times New Roman"/>
        </w:rPr>
        <w:t xml:space="preserve"> adoption, capacity building and change management</w:t>
      </w:r>
      <w:r w:rsidR="00361AC9" w:rsidRPr="00CA7A09">
        <w:rPr>
          <w:rFonts w:ascii="Times New Roman" w:eastAsia="Times New Roman" w:hAnsi="Times New Roman" w:cs="Times New Roman"/>
        </w:rPr>
        <w:t xml:space="preserve"> of the organizations and government officers</w:t>
      </w:r>
    </w:p>
    <w:p w14:paraId="1B87C7ED" w14:textId="1E99C5C2" w:rsidR="00EA6E1B" w:rsidRPr="00CA7A09" w:rsidRDefault="00AB1009" w:rsidP="003A2925">
      <w:pPr>
        <w:pStyle w:val="ListParagraph"/>
        <w:numPr>
          <w:ilvl w:val="0"/>
          <w:numId w:val="1"/>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Facilitate and work with organization level change management teams  </w:t>
      </w:r>
    </w:p>
    <w:p w14:paraId="32B3179A" w14:textId="4C109C5C" w:rsidR="00361AC9" w:rsidRPr="00CA7A09" w:rsidRDefault="00AB1009" w:rsidP="003A2925">
      <w:pPr>
        <w:pStyle w:val="ListParagraph"/>
        <w:numPr>
          <w:ilvl w:val="0"/>
          <w:numId w:val="1"/>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Work with adoption team and relevant partner organizations on required interventions related to adoption </w:t>
      </w:r>
    </w:p>
    <w:p w14:paraId="3535B281" w14:textId="742B35AD" w:rsidR="00995025" w:rsidRPr="00CA7A09" w:rsidRDefault="00995025" w:rsidP="003A2925">
      <w:pPr>
        <w:pStyle w:val="ListParagraph"/>
        <w:numPr>
          <w:ilvl w:val="0"/>
          <w:numId w:val="1"/>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Ensure that the beneficiaries are </w:t>
      </w:r>
      <w:r w:rsidR="00F577F3" w:rsidRPr="00CA7A09">
        <w:rPr>
          <w:rFonts w:ascii="Times New Roman" w:eastAsia="Times New Roman" w:hAnsi="Times New Roman" w:cs="Times New Roman"/>
        </w:rPr>
        <w:t xml:space="preserve">actively engaged with the </w:t>
      </w:r>
      <w:r w:rsidR="003A7590">
        <w:rPr>
          <w:rFonts w:ascii="Times New Roman" w:eastAsia="Times New Roman" w:hAnsi="Times New Roman" w:cs="Times New Roman"/>
        </w:rPr>
        <w:t>assignment</w:t>
      </w:r>
    </w:p>
    <w:p w14:paraId="1588DE5C" w14:textId="77777777" w:rsidR="00995025" w:rsidRPr="00CA7A09" w:rsidRDefault="00995025" w:rsidP="00995025">
      <w:pPr>
        <w:rPr>
          <w:rFonts w:ascii="Times New Roman" w:eastAsia="Times New Roman" w:hAnsi="Times New Roman" w:cs="Times New Roman"/>
        </w:rPr>
      </w:pPr>
      <w:r w:rsidRPr="00CA7A09">
        <w:rPr>
          <w:rFonts w:ascii="Times New Roman" w:eastAsia="Times New Roman" w:hAnsi="Times New Roman" w:cs="Times New Roman"/>
        </w:rPr>
        <w:t xml:space="preserve">More specifically, the </w:t>
      </w:r>
      <w:r w:rsidR="00036E25" w:rsidRPr="00CA7A09">
        <w:rPr>
          <w:rFonts w:ascii="Times New Roman" w:eastAsia="Times New Roman" w:hAnsi="Times New Roman" w:cs="Times New Roman"/>
        </w:rPr>
        <w:t>Individual Consultant</w:t>
      </w:r>
      <w:r w:rsidRPr="00CA7A09">
        <w:rPr>
          <w:rFonts w:ascii="Times New Roman" w:eastAsia="Times New Roman" w:hAnsi="Times New Roman" w:cs="Times New Roman"/>
        </w:rPr>
        <w:t xml:space="preserve"> would: </w:t>
      </w:r>
    </w:p>
    <w:p w14:paraId="3EC72F7C" w14:textId="65627FBD" w:rsidR="00995025" w:rsidRPr="00CA7A09" w:rsidRDefault="00995025" w:rsidP="00594C0C">
      <w:pPr>
        <w:numPr>
          <w:ilvl w:val="0"/>
          <w:numId w:val="2"/>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Ensure coordination between beneficiaries, </w:t>
      </w:r>
      <w:r w:rsidR="00ED2A43" w:rsidRPr="00CA7A09">
        <w:rPr>
          <w:rFonts w:ascii="Times New Roman" w:eastAsia="Times New Roman" w:hAnsi="Times New Roman" w:cs="Times New Roman"/>
        </w:rPr>
        <w:t xml:space="preserve">project management teams, </w:t>
      </w:r>
      <w:r w:rsidR="00033EE0" w:rsidRPr="00CA7A09">
        <w:rPr>
          <w:rFonts w:ascii="Times New Roman" w:eastAsia="Times New Roman" w:hAnsi="Times New Roman" w:cs="Times New Roman"/>
        </w:rPr>
        <w:t>vendor</w:t>
      </w:r>
      <w:r w:rsidR="003A2925" w:rsidRPr="00CA7A09">
        <w:rPr>
          <w:rFonts w:ascii="Times New Roman" w:eastAsia="Times New Roman" w:hAnsi="Times New Roman" w:cs="Times New Roman"/>
        </w:rPr>
        <w:t>s</w:t>
      </w:r>
      <w:r w:rsidR="00033EE0" w:rsidRPr="00CA7A09">
        <w:rPr>
          <w:rFonts w:ascii="Times New Roman" w:eastAsia="Times New Roman" w:hAnsi="Times New Roman" w:cs="Times New Roman"/>
        </w:rPr>
        <w:t>, all</w:t>
      </w:r>
      <w:r w:rsidRPr="00CA7A09">
        <w:rPr>
          <w:rFonts w:ascii="Times New Roman" w:eastAsia="Times New Roman" w:hAnsi="Times New Roman" w:cs="Times New Roman"/>
        </w:rPr>
        <w:t xml:space="preserve"> </w:t>
      </w:r>
      <w:r w:rsidR="00033EE0" w:rsidRPr="00CA7A09">
        <w:rPr>
          <w:rFonts w:ascii="Times New Roman" w:eastAsia="Times New Roman" w:hAnsi="Times New Roman" w:cs="Times New Roman"/>
        </w:rPr>
        <w:t>s</w:t>
      </w:r>
      <w:r w:rsidRPr="00CA7A09">
        <w:rPr>
          <w:rFonts w:ascii="Times New Roman" w:eastAsia="Times New Roman" w:hAnsi="Times New Roman" w:cs="Times New Roman"/>
        </w:rPr>
        <w:t xml:space="preserve">takeholders and ICTA in </w:t>
      </w:r>
      <w:r w:rsidR="00ED2A43" w:rsidRPr="00CA7A09">
        <w:rPr>
          <w:rFonts w:ascii="Times New Roman" w:eastAsia="Times New Roman" w:hAnsi="Times New Roman" w:cs="Times New Roman"/>
        </w:rPr>
        <w:t>adoption</w:t>
      </w:r>
      <w:r w:rsidR="00AB1009" w:rsidRPr="00CA7A09">
        <w:rPr>
          <w:rFonts w:ascii="Times New Roman" w:eastAsia="Times New Roman" w:hAnsi="Times New Roman" w:cs="Times New Roman"/>
        </w:rPr>
        <w:t xml:space="preserve"> related efforts </w:t>
      </w:r>
    </w:p>
    <w:p w14:paraId="3B6C9F54" w14:textId="6D95245D" w:rsidR="00134D5F" w:rsidRPr="00CA7A09" w:rsidRDefault="00134D5F" w:rsidP="00164119">
      <w:pPr>
        <w:numPr>
          <w:ilvl w:val="0"/>
          <w:numId w:val="2"/>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Facilitate to build Competent Resources </w:t>
      </w:r>
      <w:r w:rsidR="00AC0953" w:rsidRPr="00CA7A09">
        <w:rPr>
          <w:rFonts w:ascii="Times New Roman" w:eastAsia="Times New Roman" w:hAnsi="Times New Roman" w:cs="Times New Roman"/>
        </w:rPr>
        <w:t>who</w:t>
      </w:r>
      <w:r w:rsidR="00A51753" w:rsidRPr="00CA7A09">
        <w:rPr>
          <w:rFonts w:ascii="Times New Roman" w:eastAsia="Times New Roman" w:hAnsi="Times New Roman" w:cs="Times New Roman"/>
        </w:rPr>
        <w:t xml:space="preserve"> are</w:t>
      </w:r>
      <w:r w:rsidRPr="00CA7A09">
        <w:rPr>
          <w:rFonts w:ascii="Times New Roman" w:eastAsia="Times New Roman" w:hAnsi="Times New Roman" w:cs="Times New Roman"/>
        </w:rPr>
        <w:t xml:space="preserve"> capable to drive </w:t>
      </w:r>
      <w:r w:rsidR="002A2A86" w:rsidRPr="00CA7A09">
        <w:rPr>
          <w:rFonts w:ascii="Times New Roman" w:eastAsia="Times New Roman" w:hAnsi="Times New Roman" w:cs="Times New Roman"/>
        </w:rPr>
        <w:t xml:space="preserve">above mentioned CERC </w:t>
      </w:r>
      <w:r w:rsidRPr="00CA7A09">
        <w:rPr>
          <w:rFonts w:ascii="Times New Roman" w:eastAsia="Times New Roman" w:hAnsi="Times New Roman" w:cs="Times New Roman"/>
        </w:rPr>
        <w:t xml:space="preserve">initiatives in </w:t>
      </w:r>
      <w:r w:rsidR="002A2A86" w:rsidRPr="00CA7A09">
        <w:rPr>
          <w:rFonts w:ascii="Times New Roman" w:eastAsia="Times New Roman" w:hAnsi="Times New Roman" w:cs="Times New Roman"/>
        </w:rPr>
        <w:t>their respective organizations</w:t>
      </w:r>
      <w:r w:rsidRPr="00CA7A09">
        <w:rPr>
          <w:rFonts w:ascii="Times New Roman" w:eastAsia="Times New Roman" w:hAnsi="Times New Roman" w:cs="Times New Roman"/>
        </w:rPr>
        <w:t xml:space="preserve"> </w:t>
      </w:r>
    </w:p>
    <w:p w14:paraId="42B00FD9" w14:textId="6C54B95C" w:rsidR="00E4175B" w:rsidRPr="00CA7A09" w:rsidRDefault="00164119" w:rsidP="00B9614E">
      <w:pPr>
        <w:numPr>
          <w:ilvl w:val="0"/>
          <w:numId w:val="2"/>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Ensure the cultural transformation to minimize the resistance within organizations to implement CERC initiatives</w:t>
      </w:r>
    </w:p>
    <w:p w14:paraId="4C08BADC" w14:textId="6FE99650" w:rsidR="00995025" w:rsidRPr="00CA7A09" w:rsidRDefault="00995025" w:rsidP="00995025">
      <w:pPr>
        <w:rPr>
          <w:rFonts w:ascii="Times New Roman" w:eastAsia="Times New Roman" w:hAnsi="Times New Roman" w:cs="Times New Roman"/>
          <w:sz w:val="24"/>
          <w:szCs w:val="24"/>
        </w:rPr>
      </w:pPr>
      <w:r w:rsidRPr="00CA7A09">
        <w:rPr>
          <w:rFonts w:ascii="Times New Roman" w:eastAsia="Times New Roman" w:hAnsi="Times New Roman" w:cs="Times New Roman"/>
          <w:b/>
          <w:bCs/>
          <w:sz w:val="24"/>
          <w:szCs w:val="24"/>
        </w:rPr>
        <w:t>Required Outputs</w:t>
      </w:r>
      <w:r w:rsidRPr="00CA7A09">
        <w:rPr>
          <w:rFonts w:ascii="Times New Roman" w:eastAsia="Times New Roman" w:hAnsi="Times New Roman" w:cs="Times New Roman"/>
          <w:sz w:val="24"/>
          <w:szCs w:val="24"/>
        </w:rPr>
        <w:t xml:space="preserve"> </w:t>
      </w:r>
    </w:p>
    <w:p w14:paraId="6D9BCCA3" w14:textId="48CABFBD" w:rsidR="00B9456C"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Coordinate </w:t>
      </w:r>
      <w:r w:rsidR="00B9456C" w:rsidRPr="00CA7A09">
        <w:rPr>
          <w:rFonts w:ascii="Times New Roman" w:eastAsia="Times New Roman" w:hAnsi="Times New Roman" w:cs="Times New Roman"/>
        </w:rPr>
        <w:t>L</w:t>
      </w:r>
      <w:r w:rsidR="009F16BC" w:rsidRPr="00CA7A09">
        <w:rPr>
          <w:rFonts w:ascii="Times New Roman" w:eastAsia="Times New Roman" w:hAnsi="Times New Roman" w:cs="Times New Roman"/>
        </w:rPr>
        <w:t>S</w:t>
      </w:r>
      <w:r w:rsidR="00B9456C" w:rsidRPr="00CA7A09">
        <w:rPr>
          <w:rFonts w:ascii="Times New Roman" w:eastAsia="Times New Roman" w:hAnsi="Times New Roman" w:cs="Times New Roman"/>
        </w:rPr>
        <w:t xml:space="preserve">T </w:t>
      </w:r>
      <w:r w:rsidR="00A42F7E" w:rsidRPr="00CA7A09">
        <w:rPr>
          <w:rFonts w:ascii="Times New Roman" w:eastAsia="Times New Roman" w:hAnsi="Times New Roman" w:cs="Times New Roman"/>
        </w:rPr>
        <w:t xml:space="preserve">(Leadership, Support and Technology) </w:t>
      </w:r>
      <w:r w:rsidR="00B9456C" w:rsidRPr="00CA7A09">
        <w:rPr>
          <w:rFonts w:ascii="Times New Roman" w:eastAsia="Times New Roman" w:hAnsi="Times New Roman" w:cs="Times New Roman"/>
        </w:rPr>
        <w:t>teams for all selected organizations</w:t>
      </w:r>
    </w:p>
    <w:p w14:paraId="15EBEB63" w14:textId="66455D81" w:rsidR="00B9456C"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Coordinate </w:t>
      </w:r>
      <w:r w:rsidR="00B9456C" w:rsidRPr="00CA7A09">
        <w:rPr>
          <w:rFonts w:ascii="Times New Roman" w:eastAsia="Times New Roman" w:hAnsi="Times New Roman" w:cs="Times New Roman"/>
        </w:rPr>
        <w:t xml:space="preserve">Capacity Building Workshops and </w:t>
      </w:r>
      <w:proofErr w:type="spellStart"/>
      <w:r w:rsidR="00B9456C" w:rsidRPr="00CA7A09">
        <w:rPr>
          <w:rFonts w:ascii="Times New Roman" w:eastAsia="Times New Roman" w:hAnsi="Times New Roman" w:cs="Times New Roman"/>
        </w:rPr>
        <w:t>ToT</w:t>
      </w:r>
      <w:proofErr w:type="spellEnd"/>
      <w:r w:rsidR="00B9456C" w:rsidRPr="00CA7A09">
        <w:rPr>
          <w:rFonts w:ascii="Times New Roman" w:eastAsia="Times New Roman" w:hAnsi="Times New Roman" w:cs="Times New Roman"/>
        </w:rPr>
        <w:t xml:space="preserve"> </w:t>
      </w:r>
      <w:proofErr w:type="spellStart"/>
      <w:r w:rsidR="00B9456C" w:rsidRPr="00CA7A09">
        <w:rPr>
          <w:rFonts w:ascii="Times New Roman" w:eastAsia="Times New Roman" w:hAnsi="Times New Roman" w:cs="Times New Roman"/>
        </w:rPr>
        <w:t>Programmes</w:t>
      </w:r>
      <w:proofErr w:type="spellEnd"/>
      <w:r w:rsidR="007312B6">
        <w:rPr>
          <w:rFonts w:ascii="Times New Roman" w:eastAsia="Times New Roman" w:hAnsi="Times New Roman" w:cs="Times New Roman"/>
        </w:rPr>
        <w:t xml:space="preserve"> (Conducted by ICTA)</w:t>
      </w:r>
    </w:p>
    <w:p w14:paraId="49C30321" w14:textId="60B64F3A" w:rsidR="00995025"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Organize </w:t>
      </w:r>
      <w:r w:rsidR="00D23CF4" w:rsidRPr="00CA7A09">
        <w:rPr>
          <w:rFonts w:ascii="Times New Roman" w:eastAsia="Times New Roman" w:hAnsi="Times New Roman" w:cs="Times New Roman"/>
        </w:rPr>
        <w:t xml:space="preserve">Stakeholder consultation </w:t>
      </w:r>
      <w:proofErr w:type="spellStart"/>
      <w:r w:rsidR="00D23CF4" w:rsidRPr="00CA7A09">
        <w:rPr>
          <w:rFonts w:ascii="Times New Roman" w:eastAsia="Times New Roman" w:hAnsi="Times New Roman" w:cs="Times New Roman"/>
        </w:rPr>
        <w:t>programmes</w:t>
      </w:r>
      <w:proofErr w:type="spellEnd"/>
    </w:p>
    <w:p w14:paraId="44C8B079" w14:textId="1CEE7B1D" w:rsidR="004D596F" w:rsidRPr="00CA7A09" w:rsidRDefault="004D596F"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Provide data to the Monitoring and evaluation team </w:t>
      </w:r>
    </w:p>
    <w:p w14:paraId="0EED7687" w14:textId="04494FF6" w:rsidR="009231C3"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Coordinate </w:t>
      </w:r>
      <w:r w:rsidR="00782E9F" w:rsidRPr="00CA7A09">
        <w:rPr>
          <w:rFonts w:ascii="Times New Roman" w:eastAsia="Times New Roman" w:hAnsi="Times New Roman" w:cs="Times New Roman"/>
        </w:rPr>
        <w:t>Adoption and change management workshops for L</w:t>
      </w:r>
      <w:r w:rsidR="006743FA" w:rsidRPr="00CA7A09">
        <w:rPr>
          <w:rFonts w:ascii="Times New Roman" w:eastAsia="Times New Roman" w:hAnsi="Times New Roman" w:cs="Times New Roman"/>
        </w:rPr>
        <w:t>S</w:t>
      </w:r>
      <w:r w:rsidR="00782E9F" w:rsidRPr="00CA7A09">
        <w:rPr>
          <w:rFonts w:ascii="Times New Roman" w:eastAsia="Times New Roman" w:hAnsi="Times New Roman" w:cs="Times New Roman"/>
        </w:rPr>
        <w:t xml:space="preserve">T teams </w:t>
      </w:r>
    </w:p>
    <w:p w14:paraId="184B91EF" w14:textId="11A6BE22" w:rsidR="009231C3"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Coordinate </w:t>
      </w:r>
      <w:r w:rsidR="009231C3" w:rsidRPr="00CA7A09">
        <w:rPr>
          <w:rFonts w:ascii="Times New Roman" w:eastAsia="Times New Roman" w:hAnsi="Times New Roman" w:cs="Times New Roman"/>
        </w:rPr>
        <w:t xml:space="preserve">Pre awareness </w:t>
      </w:r>
      <w:proofErr w:type="spellStart"/>
      <w:r w:rsidR="009231C3" w:rsidRPr="00CA7A09">
        <w:rPr>
          <w:rFonts w:ascii="Times New Roman" w:eastAsia="Times New Roman" w:hAnsi="Times New Roman" w:cs="Times New Roman"/>
        </w:rPr>
        <w:t>programmes</w:t>
      </w:r>
      <w:proofErr w:type="spellEnd"/>
      <w:r w:rsidR="009231C3" w:rsidRPr="00CA7A09">
        <w:rPr>
          <w:rFonts w:ascii="Times New Roman" w:eastAsia="Times New Roman" w:hAnsi="Times New Roman" w:cs="Times New Roman"/>
        </w:rPr>
        <w:t xml:space="preserve"> focusing overall idea on government go digital and personal development </w:t>
      </w:r>
    </w:p>
    <w:p w14:paraId="11841326" w14:textId="6C6B7D05" w:rsidR="00C00E41" w:rsidRPr="00CA7A09" w:rsidRDefault="00C00E41"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Engagement Activities on Technology Adoption to encourage employees of selected organizations</w:t>
      </w:r>
    </w:p>
    <w:p w14:paraId="2A09EA2F" w14:textId="03005714" w:rsidR="009231C3"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Coordinate </w:t>
      </w:r>
      <w:r w:rsidR="00D23CF4" w:rsidRPr="00CA7A09">
        <w:rPr>
          <w:rFonts w:ascii="Times New Roman" w:eastAsia="Times New Roman" w:hAnsi="Times New Roman" w:cs="Times New Roman"/>
        </w:rPr>
        <w:t>Post Technical Adoption workshops</w:t>
      </w:r>
    </w:p>
    <w:p w14:paraId="1271BDD9" w14:textId="65463721" w:rsidR="00782E9F" w:rsidRPr="00CA7A09" w:rsidRDefault="00D23CF4"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Improved engagement of stakeholders </w:t>
      </w:r>
    </w:p>
    <w:p w14:paraId="1095E76F" w14:textId="77777777" w:rsidR="00496502" w:rsidRPr="00CA7A09" w:rsidRDefault="00496502" w:rsidP="00496502">
      <w:pPr>
        <w:spacing w:before="100" w:beforeAutospacing="1" w:after="100" w:afterAutospacing="1"/>
        <w:rPr>
          <w:rFonts w:ascii="Times New Roman" w:eastAsia="Times New Roman" w:hAnsi="Times New Roman" w:cs="Times New Roman"/>
          <w:sz w:val="24"/>
          <w:szCs w:val="24"/>
        </w:rPr>
      </w:pPr>
      <w:r w:rsidRPr="00CA7A09">
        <w:rPr>
          <w:rFonts w:ascii="Times New Roman" w:eastAsia="Times New Roman" w:hAnsi="Times New Roman" w:cs="Times New Roman"/>
          <w:b/>
          <w:bCs/>
          <w:sz w:val="24"/>
          <w:szCs w:val="24"/>
        </w:rPr>
        <w:t xml:space="preserve">Liaison and Reporting Requirements </w:t>
      </w:r>
    </w:p>
    <w:p w14:paraId="0C8FE837" w14:textId="5092CFD9" w:rsidR="00BB0B6E" w:rsidRPr="00CA7A09" w:rsidRDefault="00BB0B6E" w:rsidP="00136D9E">
      <w:pPr>
        <w:pStyle w:val="Default"/>
        <w:spacing w:after="18"/>
        <w:jc w:val="both"/>
        <w:rPr>
          <w:rFonts w:ascii="Times New Roman" w:hAnsi="Times New Roman" w:cs="Times New Roman"/>
          <w:sz w:val="22"/>
          <w:szCs w:val="22"/>
        </w:rPr>
      </w:pPr>
      <w:r w:rsidRPr="00CA7A09">
        <w:rPr>
          <w:rFonts w:ascii="Times New Roman" w:hAnsi="Times New Roman" w:cs="Times New Roman"/>
          <w:sz w:val="22"/>
          <w:szCs w:val="22"/>
        </w:rPr>
        <w:t xml:space="preserve">The selected consultant will report directly to the </w:t>
      </w:r>
      <w:r w:rsidR="00305773" w:rsidRPr="00CA7A09">
        <w:rPr>
          <w:rFonts w:ascii="Times New Roman" w:hAnsi="Times New Roman" w:cs="Times New Roman"/>
          <w:sz w:val="22"/>
          <w:szCs w:val="22"/>
        </w:rPr>
        <w:t>relevant director</w:t>
      </w:r>
      <w:r w:rsidR="00E5654B" w:rsidRPr="00CA7A09">
        <w:rPr>
          <w:rFonts w:ascii="Times New Roman" w:hAnsi="Times New Roman" w:cs="Times New Roman"/>
          <w:sz w:val="22"/>
          <w:szCs w:val="22"/>
        </w:rPr>
        <w:t xml:space="preserve"> and other designated officer </w:t>
      </w:r>
      <w:r w:rsidRPr="00CA7A09">
        <w:rPr>
          <w:rFonts w:ascii="Times New Roman" w:hAnsi="Times New Roman" w:cs="Times New Roman"/>
          <w:sz w:val="22"/>
          <w:szCs w:val="22"/>
        </w:rPr>
        <w:t xml:space="preserve">and will work closely with </w:t>
      </w:r>
      <w:r w:rsidR="00136D9E" w:rsidRPr="00CA7A09">
        <w:rPr>
          <w:rFonts w:ascii="Times New Roman" w:hAnsi="Times New Roman" w:cs="Times New Roman"/>
          <w:sz w:val="22"/>
          <w:szCs w:val="22"/>
        </w:rPr>
        <w:t xml:space="preserve">Project Managers of CERC Projects, </w:t>
      </w:r>
      <w:r w:rsidRPr="00CA7A09">
        <w:rPr>
          <w:rFonts w:ascii="Times New Roman" w:hAnsi="Times New Roman" w:cs="Times New Roman"/>
          <w:sz w:val="22"/>
          <w:szCs w:val="22"/>
        </w:rPr>
        <w:t>head</w:t>
      </w:r>
      <w:r w:rsidR="00E5654B" w:rsidRPr="00CA7A09">
        <w:rPr>
          <w:rFonts w:ascii="Times New Roman" w:hAnsi="Times New Roman" w:cs="Times New Roman"/>
          <w:sz w:val="22"/>
          <w:szCs w:val="22"/>
        </w:rPr>
        <w:t>s</w:t>
      </w:r>
      <w:r w:rsidRPr="00CA7A09">
        <w:rPr>
          <w:rFonts w:ascii="Times New Roman" w:hAnsi="Times New Roman" w:cs="Times New Roman"/>
          <w:sz w:val="22"/>
          <w:szCs w:val="22"/>
        </w:rPr>
        <w:t xml:space="preserve"> of government organizations, beneficiaries, vendors and other related Stakeholders. </w:t>
      </w:r>
    </w:p>
    <w:p w14:paraId="79032625" w14:textId="77777777" w:rsidR="00136D9E" w:rsidRPr="00CA7A09" w:rsidRDefault="00136D9E" w:rsidP="00136D9E">
      <w:pPr>
        <w:pStyle w:val="Default"/>
        <w:spacing w:after="18"/>
        <w:jc w:val="both"/>
        <w:rPr>
          <w:rFonts w:ascii="Times New Roman" w:hAnsi="Times New Roman" w:cs="Times New Roman"/>
          <w:sz w:val="22"/>
          <w:szCs w:val="22"/>
        </w:rPr>
      </w:pPr>
    </w:p>
    <w:p w14:paraId="40F02D3C" w14:textId="26571DC2" w:rsidR="00BB0B6E" w:rsidRPr="00CA7A09" w:rsidRDefault="00496502" w:rsidP="00B573A4">
      <w:pPr>
        <w:pStyle w:val="Default"/>
        <w:rPr>
          <w:rFonts w:ascii="Times New Roman" w:hAnsi="Times New Roman" w:cs="Times New Roman"/>
        </w:rPr>
      </w:pPr>
      <w:r w:rsidRPr="00CA7A09">
        <w:rPr>
          <w:rFonts w:ascii="Times New Roman" w:hAnsi="Times New Roman" w:cs="Times New Roman"/>
          <w:b/>
          <w:bCs/>
        </w:rPr>
        <w:t xml:space="preserve">Monitoring and progress </w:t>
      </w:r>
      <w:r w:rsidR="004D596F" w:rsidRPr="00CA7A09">
        <w:rPr>
          <w:rFonts w:ascii="Times New Roman" w:hAnsi="Times New Roman" w:cs="Times New Roman"/>
          <w:b/>
          <w:bCs/>
        </w:rPr>
        <w:t xml:space="preserve">measurements </w:t>
      </w:r>
    </w:p>
    <w:p w14:paraId="1FC5FFE0" w14:textId="4BBFA536" w:rsidR="00496502" w:rsidRPr="00CA7A09" w:rsidRDefault="00496502" w:rsidP="00136D9E">
      <w:pPr>
        <w:pStyle w:val="Default"/>
        <w:spacing w:after="18"/>
        <w:jc w:val="both"/>
        <w:rPr>
          <w:rFonts w:ascii="Times New Roman" w:hAnsi="Times New Roman" w:cs="Times New Roman"/>
          <w:sz w:val="22"/>
          <w:szCs w:val="22"/>
        </w:rPr>
      </w:pPr>
      <w:r w:rsidRPr="00CA7A09">
        <w:rPr>
          <w:rFonts w:ascii="Times New Roman" w:hAnsi="Times New Roman" w:cs="Times New Roman"/>
          <w:sz w:val="22"/>
          <w:szCs w:val="22"/>
        </w:rPr>
        <w:t xml:space="preserve">Relevant Monitoring templates will be given by ICTA. </w:t>
      </w:r>
      <w:r w:rsidR="00C2593D" w:rsidRPr="00CA7A09">
        <w:rPr>
          <w:rFonts w:ascii="Times New Roman" w:hAnsi="Times New Roman" w:cs="Times New Roman"/>
          <w:sz w:val="22"/>
          <w:szCs w:val="22"/>
        </w:rPr>
        <w:t>The consultant is expected to fill all these documents on time and submit to ICTA.</w:t>
      </w:r>
      <w:r w:rsidR="006743FA" w:rsidRPr="00CA7A09">
        <w:rPr>
          <w:rFonts w:ascii="Times New Roman" w:hAnsi="Times New Roman" w:cs="Times New Roman"/>
          <w:sz w:val="22"/>
          <w:szCs w:val="22"/>
        </w:rPr>
        <w:t xml:space="preserve"> </w:t>
      </w:r>
      <w:r w:rsidR="009D7132" w:rsidRPr="00CA7A09">
        <w:rPr>
          <w:rFonts w:ascii="Times New Roman" w:hAnsi="Times New Roman" w:cs="Times New Roman"/>
          <w:sz w:val="22"/>
          <w:szCs w:val="22"/>
        </w:rPr>
        <w:t>At the end of the contract he/she will submit a final report on work undertaken which will include recommendations for future work necessary to strengthen project activity reform.</w:t>
      </w:r>
      <w:r w:rsidR="00C2593D" w:rsidRPr="00CA7A09">
        <w:rPr>
          <w:rFonts w:ascii="Times New Roman" w:hAnsi="Times New Roman" w:cs="Times New Roman"/>
          <w:sz w:val="22"/>
          <w:szCs w:val="22"/>
        </w:rPr>
        <w:t xml:space="preserve"> </w:t>
      </w:r>
    </w:p>
    <w:p w14:paraId="09F60321" w14:textId="77777777" w:rsidR="00496502" w:rsidRPr="00CA7A09" w:rsidRDefault="00496502" w:rsidP="00496502">
      <w:pPr>
        <w:pStyle w:val="Default"/>
        <w:rPr>
          <w:rFonts w:ascii="Times New Roman" w:hAnsi="Times New Roman" w:cs="Times New Roman"/>
          <w:b/>
          <w:bCs/>
          <w:color w:val="auto"/>
        </w:rPr>
      </w:pPr>
    </w:p>
    <w:p w14:paraId="3DE2B8CB" w14:textId="63C49E5E" w:rsidR="00496502" w:rsidRPr="00CA7A09" w:rsidRDefault="00496502" w:rsidP="00496502">
      <w:pPr>
        <w:pStyle w:val="Default"/>
        <w:rPr>
          <w:rFonts w:ascii="Times New Roman" w:hAnsi="Times New Roman" w:cs="Times New Roman"/>
          <w:color w:val="auto"/>
        </w:rPr>
      </w:pPr>
      <w:r w:rsidRPr="00CA7A09">
        <w:rPr>
          <w:rFonts w:ascii="Times New Roman" w:hAnsi="Times New Roman" w:cs="Times New Roman"/>
          <w:b/>
          <w:bCs/>
          <w:color w:val="auto"/>
        </w:rPr>
        <w:t xml:space="preserve">Qualifications </w:t>
      </w:r>
      <w:r w:rsidR="004D596F" w:rsidRPr="00CA7A09">
        <w:rPr>
          <w:rFonts w:ascii="Times New Roman" w:hAnsi="Times New Roman" w:cs="Times New Roman"/>
          <w:b/>
          <w:bCs/>
          <w:color w:val="auto"/>
        </w:rPr>
        <w:t xml:space="preserve">of the consultant </w:t>
      </w:r>
    </w:p>
    <w:p w14:paraId="3DD8193D" w14:textId="0E39A803" w:rsidR="00496502" w:rsidRPr="00CA7A09" w:rsidRDefault="005A4322" w:rsidP="009B550D">
      <w:pPr>
        <w:pStyle w:val="ListParagraph"/>
        <w:numPr>
          <w:ilvl w:val="0"/>
          <w:numId w:val="5"/>
        </w:numPr>
        <w:spacing w:after="31"/>
        <w:jc w:val="both"/>
        <w:rPr>
          <w:rFonts w:ascii="Times New Roman" w:hAnsi="Times New Roman" w:cs="Times New Roman"/>
        </w:rPr>
      </w:pPr>
      <w:r w:rsidRPr="00CA7A09">
        <w:rPr>
          <w:rFonts w:ascii="Times New Roman" w:hAnsi="Times New Roman" w:cs="Times New Roman"/>
        </w:rPr>
        <w:t xml:space="preserve">Bachelor’s </w:t>
      </w:r>
      <w:r w:rsidR="00F27785" w:rsidRPr="00CA7A09">
        <w:rPr>
          <w:rFonts w:ascii="Times New Roman" w:hAnsi="Times New Roman" w:cs="Times New Roman"/>
        </w:rPr>
        <w:t xml:space="preserve">Degree </w:t>
      </w:r>
      <w:r w:rsidRPr="00CA7A09">
        <w:rPr>
          <w:rFonts w:ascii="Times New Roman" w:hAnsi="Times New Roman" w:cs="Times New Roman"/>
        </w:rPr>
        <w:t xml:space="preserve">in </w:t>
      </w:r>
      <w:r w:rsidR="00A42F7E" w:rsidRPr="00CA7A09">
        <w:rPr>
          <w:rFonts w:ascii="Times New Roman" w:hAnsi="Times New Roman" w:cs="Times New Roman"/>
        </w:rPr>
        <w:t>ICT or Project Management</w:t>
      </w:r>
      <w:r w:rsidR="00473F03" w:rsidRPr="00CA7A09">
        <w:rPr>
          <w:rFonts w:ascii="Times New Roman" w:hAnsi="Times New Roman" w:cs="Times New Roman"/>
        </w:rPr>
        <w:t xml:space="preserve"> or related discipline</w:t>
      </w:r>
      <w:r w:rsidR="009B550D" w:rsidRPr="00CA7A09">
        <w:rPr>
          <w:rFonts w:ascii="Times New Roman" w:hAnsi="Times New Roman" w:cs="Times New Roman"/>
        </w:rPr>
        <w:t xml:space="preserve"> from a recognized university</w:t>
      </w:r>
    </w:p>
    <w:p w14:paraId="4C42A330" w14:textId="6FE210B2" w:rsidR="00E5654B" w:rsidRPr="00CA7A09" w:rsidRDefault="008C62EB" w:rsidP="00A345B8">
      <w:pPr>
        <w:pStyle w:val="Default"/>
        <w:numPr>
          <w:ilvl w:val="0"/>
          <w:numId w:val="5"/>
        </w:numPr>
        <w:spacing w:after="31"/>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At least </w:t>
      </w:r>
      <w:r w:rsidR="009E3629" w:rsidRPr="00CA7A09">
        <w:rPr>
          <w:rFonts w:ascii="Times New Roman" w:hAnsi="Times New Roman" w:cs="Times New Roman"/>
          <w:color w:val="auto"/>
          <w:sz w:val="22"/>
          <w:szCs w:val="22"/>
        </w:rPr>
        <w:t>5 years</w:t>
      </w:r>
      <w:r w:rsidR="006743FA" w:rsidRPr="00CA7A09">
        <w:rPr>
          <w:rFonts w:ascii="Times New Roman" w:hAnsi="Times New Roman" w:cs="Times New Roman"/>
          <w:color w:val="auto"/>
          <w:sz w:val="22"/>
          <w:szCs w:val="22"/>
        </w:rPr>
        <w:t xml:space="preserve"> </w:t>
      </w:r>
      <w:r w:rsidR="00E5654B" w:rsidRPr="00CA7A09">
        <w:rPr>
          <w:rFonts w:ascii="Times New Roman" w:hAnsi="Times New Roman" w:cs="Times New Roman"/>
          <w:color w:val="auto"/>
          <w:sz w:val="22"/>
          <w:szCs w:val="22"/>
        </w:rPr>
        <w:t xml:space="preserve">of experience in government ICT </w:t>
      </w:r>
      <w:r w:rsidR="00C06D02" w:rsidRPr="00CA7A09">
        <w:rPr>
          <w:rFonts w:ascii="Times New Roman" w:hAnsi="Times New Roman" w:cs="Times New Roman"/>
          <w:color w:val="auto"/>
          <w:sz w:val="22"/>
          <w:szCs w:val="22"/>
        </w:rPr>
        <w:t xml:space="preserve">/ digital transformation </w:t>
      </w:r>
      <w:r w:rsidR="00E5654B" w:rsidRPr="00CA7A09">
        <w:rPr>
          <w:rFonts w:ascii="Times New Roman" w:hAnsi="Times New Roman" w:cs="Times New Roman"/>
          <w:color w:val="auto"/>
          <w:sz w:val="22"/>
          <w:szCs w:val="22"/>
        </w:rPr>
        <w:t>related project managing, c</w:t>
      </w:r>
      <w:r w:rsidR="00FF278F" w:rsidRPr="00CA7A09">
        <w:rPr>
          <w:rFonts w:ascii="Times New Roman" w:hAnsi="Times New Roman" w:cs="Times New Roman"/>
          <w:color w:val="auto"/>
          <w:sz w:val="22"/>
          <w:szCs w:val="22"/>
        </w:rPr>
        <w:t>oordination and implementation</w:t>
      </w:r>
    </w:p>
    <w:p w14:paraId="1ECF168F" w14:textId="22FB5D1B" w:rsidR="00E5654B" w:rsidRPr="00CA7A09" w:rsidRDefault="00A42F7E" w:rsidP="00BF38C9">
      <w:pPr>
        <w:pStyle w:val="Default"/>
        <w:numPr>
          <w:ilvl w:val="0"/>
          <w:numId w:val="5"/>
        </w:numPr>
        <w:spacing w:after="31"/>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Sound k</w:t>
      </w:r>
      <w:r w:rsidR="00E33EC8" w:rsidRPr="00CA7A09">
        <w:rPr>
          <w:rFonts w:ascii="Times New Roman" w:hAnsi="Times New Roman" w:cs="Times New Roman"/>
          <w:color w:val="auto"/>
          <w:sz w:val="22"/>
          <w:szCs w:val="22"/>
        </w:rPr>
        <w:t xml:space="preserve">nowledge on </w:t>
      </w:r>
      <w:r w:rsidR="005A4322" w:rsidRPr="00CA7A09">
        <w:rPr>
          <w:rFonts w:ascii="Times New Roman" w:hAnsi="Times New Roman" w:cs="Times New Roman"/>
          <w:color w:val="auto"/>
          <w:sz w:val="22"/>
          <w:szCs w:val="22"/>
        </w:rPr>
        <w:t xml:space="preserve">adults training, </w:t>
      </w:r>
      <w:r w:rsidR="00A345B8" w:rsidRPr="00CA7A09">
        <w:rPr>
          <w:rFonts w:ascii="Times New Roman" w:hAnsi="Times New Roman" w:cs="Times New Roman"/>
          <w:color w:val="auto"/>
          <w:sz w:val="22"/>
          <w:szCs w:val="22"/>
        </w:rPr>
        <w:t xml:space="preserve">capacity building and change management </w:t>
      </w:r>
    </w:p>
    <w:p w14:paraId="264D1CAB" w14:textId="40E91EF3" w:rsidR="00496502" w:rsidRPr="00CA7A09" w:rsidRDefault="00496502" w:rsidP="00BF38C9">
      <w:pPr>
        <w:pStyle w:val="Default"/>
        <w:numPr>
          <w:ilvl w:val="0"/>
          <w:numId w:val="5"/>
        </w:numPr>
        <w:spacing w:after="31"/>
        <w:jc w:val="both"/>
        <w:rPr>
          <w:rFonts w:ascii="Times New Roman" w:hAnsi="Times New Roman" w:cs="Times New Roman"/>
          <w:color w:val="auto"/>
          <w:sz w:val="22"/>
          <w:szCs w:val="22"/>
        </w:rPr>
      </w:pPr>
      <w:r w:rsidRPr="00CA7A09">
        <w:rPr>
          <w:rFonts w:ascii="Times New Roman" w:eastAsia="Times New Roman" w:hAnsi="Times New Roman" w:cs="Times New Roman"/>
          <w:sz w:val="22"/>
          <w:szCs w:val="22"/>
        </w:rPr>
        <w:t>Strong leadership capabilities and a demonstrated record of successful leadership of multi-disciplinary environment</w:t>
      </w:r>
    </w:p>
    <w:p w14:paraId="775187FC" w14:textId="7071548F" w:rsidR="00496502" w:rsidRPr="00CA7A09" w:rsidRDefault="00496502" w:rsidP="00F27785">
      <w:pPr>
        <w:pStyle w:val="Default"/>
        <w:numPr>
          <w:ilvl w:val="0"/>
          <w:numId w:val="5"/>
        </w:numPr>
        <w:spacing w:after="31"/>
        <w:jc w:val="both"/>
        <w:rPr>
          <w:rFonts w:ascii="Times New Roman" w:hAnsi="Times New Roman" w:cs="Times New Roman"/>
          <w:color w:val="auto"/>
          <w:sz w:val="22"/>
          <w:szCs w:val="22"/>
        </w:rPr>
      </w:pPr>
      <w:r w:rsidRPr="00CA7A09">
        <w:rPr>
          <w:rFonts w:ascii="Times New Roman" w:eastAsia="Times New Roman" w:hAnsi="Times New Roman" w:cs="Times New Roman"/>
          <w:sz w:val="22"/>
          <w:szCs w:val="22"/>
        </w:rPr>
        <w:t xml:space="preserve">Good knowledge of spoken and written English </w:t>
      </w:r>
      <w:r w:rsidR="00E5654B" w:rsidRPr="00CA7A09">
        <w:rPr>
          <w:rFonts w:ascii="Times New Roman" w:eastAsia="Times New Roman" w:hAnsi="Times New Roman" w:cs="Times New Roman"/>
          <w:sz w:val="22"/>
          <w:szCs w:val="22"/>
        </w:rPr>
        <w:t xml:space="preserve">and </w:t>
      </w:r>
      <w:r w:rsidR="00A345B8" w:rsidRPr="00CA7A09">
        <w:rPr>
          <w:rFonts w:ascii="Times New Roman" w:eastAsia="Times New Roman" w:hAnsi="Times New Roman" w:cs="Times New Roman"/>
          <w:sz w:val="22"/>
          <w:szCs w:val="22"/>
        </w:rPr>
        <w:t xml:space="preserve">Sinhala or </w:t>
      </w:r>
      <w:r w:rsidR="00E5654B" w:rsidRPr="00CA7A09">
        <w:rPr>
          <w:rFonts w:ascii="Times New Roman" w:eastAsia="Times New Roman" w:hAnsi="Times New Roman" w:cs="Times New Roman"/>
          <w:sz w:val="22"/>
          <w:szCs w:val="22"/>
        </w:rPr>
        <w:t xml:space="preserve">Tamil </w:t>
      </w:r>
    </w:p>
    <w:p w14:paraId="0DDAD3C6" w14:textId="2638D2CA" w:rsidR="00496502" w:rsidRPr="00CA7A09" w:rsidRDefault="00496502" w:rsidP="00F27785">
      <w:pPr>
        <w:pStyle w:val="Default"/>
        <w:numPr>
          <w:ilvl w:val="0"/>
          <w:numId w:val="5"/>
        </w:numPr>
        <w:spacing w:after="31"/>
        <w:jc w:val="both"/>
        <w:rPr>
          <w:rFonts w:ascii="Times New Roman" w:hAnsi="Times New Roman" w:cs="Times New Roman"/>
          <w:color w:val="auto"/>
          <w:sz w:val="22"/>
          <w:szCs w:val="22"/>
        </w:rPr>
      </w:pPr>
      <w:r w:rsidRPr="00CA7A09">
        <w:rPr>
          <w:rFonts w:ascii="Times New Roman" w:eastAsia="Times New Roman" w:hAnsi="Times New Roman" w:cs="Times New Roman"/>
          <w:sz w:val="22"/>
          <w:szCs w:val="22"/>
        </w:rPr>
        <w:t>Good ICT skills and familiar</w:t>
      </w:r>
      <w:r w:rsidR="00B11BFD" w:rsidRPr="00CA7A09">
        <w:rPr>
          <w:rFonts w:ascii="Times New Roman" w:eastAsia="Times New Roman" w:hAnsi="Times New Roman" w:cs="Times New Roman"/>
          <w:sz w:val="22"/>
          <w:szCs w:val="22"/>
        </w:rPr>
        <w:t>i</w:t>
      </w:r>
      <w:r w:rsidR="00ED0475" w:rsidRPr="00CA7A09">
        <w:rPr>
          <w:rFonts w:ascii="Times New Roman" w:eastAsia="Times New Roman" w:hAnsi="Times New Roman" w:cs="Times New Roman"/>
          <w:sz w:val="22"/>
          <w:szCs w:val="22"/>
        </w:rPr>
        <w:t>ty</w:t>
      </w:r>
      <w:r w:rsidR="00B11BFD" w:rsidRPr="00CA7A09">
        <w:rPr>
          <w:rFonts w:ascii="Times New Roman" w:eastAsia="Times New Roman" w:hAnsi="Times New Roman" w:cs="Times New Roman"/>
          <w:sz w:val="22"/>
          <w:szCs w:val="22"/>
        </w:rPr>
        <w:t xml:space="preserve"> </w:t>
      </w:r>
      <w:r w:rsidRPr="00CA7A09">
        <w:rPr>
          <w:rFonts w:ascii="Times New Roman" w:eastAsia="Times New Roman" w:hAnsi="Times New Roman" w:cs="Times New Roman"/>
          <w:color w:val="000000" w:themeColor="text1"/>
          <w:sz w:val="22"/>
          <w:szCs w:val="22"/>
        </w:rPr>
        <w:t xml:space="preserve">with </w:t>
      </w:r>
      <w:r w:rsidR="000C441F" w:rsidRPr="00CA7A09">
        <w:rPr>
          <w:rFonts w:ascii="Times New Roman" w:eastAsia="Times New Roman" w:hAnsi="Times New Roman" w:cs="Times New Roman"/>
          <w:color w:val="000000" w:themeColor="text1"/>
          <w:sz w:val="22"/>
          <w:szCs w:val="22"/>
        </w:rPr>
        <w:t xml:space="preserve">trending Digital </w:t>
      </w:r>
      <w:r w:rsidR="009B35EB" w:rsidRPr="00CA7A09">
        <w:rPr>
          <w:rFonts w:ascii="Times New Roman" w:eastAsia="Times New Roman" w:hAnsi="Times New Roman" w:cs="Times New Roman"/>
          <w:color w:val="000000" w:themeColor="text1"/>
          <w:sz w:val="22"/>
          <w:szCs w:val="22"/>
        </w:rPr>
        <w:t>Technologies</w:t>
      </w:r>
    </w:p>
    <w:p w14:paraId="1EFB04E9" w14:textId="77777777" w:rsidR="00496502" w:rsidRPr="00CA7A09" w:rsidRDefault="00496502" w:rsidP="00496502">
      <w:pPr>
        <w:pStyle w:val="Default"/>
        <w:rPr>
          <w:rFonts w:ascii="Times New Roman" w:hAnsi="Times New Roman" w:cs="Times New Roman"/>
          <w:b/>
          <w:color w:val="auto"/>
          <w:sz w:val="22"/>
          <w:szCs w:val="22"/>
        </w:rPr>
      </w:pPr>
    </w:p>
    <w:p w14:paraId="1EF8180B" w14:textId="77777777" w:rsidR="00496502" w:rsidRPr="00CA7A09" w:rsidRDefault="00496502" w:rsidP="00496502">
      <w:pPr>
        <w:pStyle w:val="Default"/>
        <w:rPr>
          <w:rFonts w:ascii="Times New Roman" w:hAnsi="Times New Roman" w:cs="Times New Roman"/>
          <w:color w:val="auto"/>
          <w:sz w:val="22"/>
          <w:szCs w:val="22"/>
        </w:rPr>
      </w:pPr>
      <w:r w:rsidRPr="00CA7A09">
        <w:rPr>
          <w:rFonts w:ascii="Times New Roman" w:hAnsi="Times New Roman" w:cs="Times New Roman"/>
          <w:b/>
          <w:bCs/>
          <w:color w:val="auto"/>
          <w:sz w:val="22"/>
          <w:szCs w:val="22"/>
        </w:rPr>
        <w:lastRenderedPageBreak/>
        <w:t xml:space="preserve"> Key Competencies </w:t>
      </w:r>
    </w:p>
    <w:p w14:paraId="2EBF16B8" w14:textId="2857D5E1" w:rsidR="00496502" w:rsidRPr="00CA7A09" w:rsidRDefault="00496502" w:rsidP="00496502">
      <w:pPr>
        <w:pStyle w:val="Default"/>
        <w:numPr>
          <w:ilvl w:val="0"/>
          <w:numId w:val="4"/>
        </w:numPr>
        <w:spacing w:after="30"/>
        <w:rPr>
          <w:rFonts w:ascii="Times New Roman" w:hAnsi="Times New Roman" w:cs="Times New Roman"/>
          <w:color w:val="auto"/>
          <w:sz w:val="22"/>
          <w:szCs w:val="22"/>
        </w:rPr>
      </w:pPr>
      <w:r w:rsidRPr="00CA7A09">
        <w:rPr>
          <w:rFonts w:ascii="Times New Roman" w:hAnsi="Times New Roman" w:cs="Times New Roman"/>
          <w:color w:val="auto"/>
          <w:sz w:val="22"/>
          <w:szCs w:val="22"/>
        </w:rPr>
        <w:t>Good communication (verbal and written) and strong interpersonal skills</w:t>
      </w:r>
      <w:r w:rsidR="00A345B8" w:rsidRPr="00CA7A09">
        <w:rPr>
          <w:rFonts w:ascii="Times New Roman" w:hAnsi="Times New Roman" w:cs="Times New Roman"/>
          <w:color w:val="auto"/>
          <w:sz w:val="22"/>
          <w:szCs w:val="22"/>
        </w:rPr>
        <w:t xml:space="preserve"> and ability to work in a team</w:t>
      </w:r>
    </w:p>
    <w:p w14:paraId="74C2DFF5" w14:textId="66266206" w:rsidR="00F27785" w:rsidRPr="00CA7A09" w:rsidRDefault="00F27785" w:rsidP="00496502">
      <w:pPr>
        <w:pStyle w:val="Default"/>
        <w:numPr>
          <w:ilvl w:val="0"/>
          <w:numId w:val="4"/>
        </w:numPr>
        <w:spacing w:after="30"/>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Be able to address large audiences </w:t>
      </w:r>
      <w:r w:rsidR="001A62D8" w:rsidRPr="00CA7A09">
        <w:rPr>
          <w:rFonts w:ascii="Times New Roman" w:hAnsi="Times New Roman" w:cs="Times New Roman"/>
          <w:color w:val="auto"/>
          <w:sz w:val="22"/>
          <w:szCs w:val="22"/>
        </w:rPr>
        <w:t>with</w:t>
      </w:r>
      <w:r w:rsidRPr="00CA7A09">
        <w:rPr>
          <w:rFonts w:ascii="Times New Roman" w:hAnsi="Times New Roman" w:cs="Times New Roman"/>
          <w:color w:val="auto"/>
          <w:sz w:val="22"/>
          <w:szCs w:val="22"/>
        </w:rPr>
        <w:t xml:space="preserve"> different </w:t>
      </w:r>
      <w:r w:rsidR="001A62D8" w:rsidRPr="00CA7A09">
        <w:rPr>
          <w:rFonts w:ascii="Times New Roman" w:hAnsi="Times New Roman" w:cs="Times New Roman"/>
          <w:color w:val="auto"/>
          <w:sz w:val="22"/>
          <w:szCs w:val="22"/>
        </w:rPr>
        <w:t>caliber</w:t>
      </w:r>
      <w:r w:rsidRPr="00CA7A09">
        <w:rPr>
          <w:rFonts w:ascii="Times New Roman" w:hAnsi="Times New Roman" w:cs="Times New Roman"/>
          <w:color w:val="auto"/>
          <w:sz w:val="22"/>
          <w:szCs w:val="22"/>
        </w:rPr>
        <w:t xml:space="preserve"> </w:t>
      </w:r>
    </w:p>
    <w:p w14:paraId="73D75793" w14:textId="143C9F95" w:rsidR="00496502" w:rsidRPr="00CA7A09" w:rsidRDefault="00496502" w:rsidP="00496502">
      <w:pPr>
        <w:pStyle w:val="Default"/>
        <w:numPr>
          <w:ilvl w:val="0"/>
          <w:numId w:val="4"/>
        </w:numPr>
        <w:spacing w:after="30"/>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Be results oriented and able to meet strict timelines for outputs </w:t>
      </w:r>
    </w:p>
    <w:p w14:paraId="27478E3A" w14:textId="77777777" w:rsidR="00496502" w:rsidRPr="00CA7A09" w:rsidRDefault="00496502" w:rsidP="00496502">
      <w:pPr>
        <w:pStyle w:val="Default"/>
        <w:numPr>
          <w:ilvl w:val="0"/>
          <w:numId w:val="4"/>
        </w:numPr>
        <w:spacing w:after="30"/>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Be able and willing to travel and work in remote areas in challenging circumstance </w:t>
      </w:r>
    </w:p>
    <w:p w14:paraId="7F28093A" w14:textId="77777777" w:rsidR="00496502" w:rsidRPr="00CA7A09" w:rsidRDefault="00496502" w:rsidP="00496502">
      <w:pPr>
        <w:pStyle w:val="Default"/>
        <w:numPr>
          <w:ilvl w:val="0"/>
          <w:numId w:val="4"/>
        </w:numPr>
        <w:spacing w:after="30"/>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Be a self-motivated, versatile and adaptable to different cultures and people </w:t>
      </w:r>
    </w:p>
    <w:p w14:paraId="3DF7052F" w14:textId="5100E64F" w:rsidR="00496502" w:rsidRPr="00CA7A09" w:rsidRDefault="00496502"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Good working knowledge of MS Office applications (Word, Excel, </w:t>
      </w:r>
      <w:r w:rsidR="00C7293B" w:rsidRPr="00CA7A09">
        <w:rPr>
          <w:rFonts w:ascii="Times New Roman" w:hAnsi="Times New Roman" w:cs="Times New Roman"/>
          <w:color w:val="auto"/>
          <w:sz w:val="22"/>
          <w:szCs w:val="22"/>
        </w:rPr>
        <w:t>PowerPoint</w:t>
      </w:r>
      <w:r w:rsidRPr="00CA7A09">
        <w:rPr>
          <w:rFonts w:ascii="Times New Roman" w:hAnsi="Times New Roman" w:cs="Times New Roman"/>
          <w:color w:val="auto"/>
          <w:sz w:val="22"/>
          <w:szCs w:val="22"/>
        </w:rPr>
        <w:t xml:space="preserve">), email/internet, and social media is highly desirable. </w:t>
      </w:r>
    </w:p>
    <w:p w14:paraId="488EB384" w14:textId="437DD8D3" w:rsidR="00496502" w:rsidRPr="00CA7A09" w:rsidRDefault="00496502"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Experience in providing assistance and support in evaluation and performance monitoring. </w:t>
      </w:r>
    </w:p>
    <w:p w14:paraId="4DF3FE0E" w14:textId="6CE92866" w:rsidR="001A62D8" w:rsidRPr="00CA7A09" w:rsidRDefault="001A62D8"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Excellent PR Skills and good analytical skills</w:t>
      </w:r>
    </w:p>
    <w:p w14:paraId="2589A7D2" w14:textId="77777777" w:rsidR="00496502" w:rsidRPr="00CA7A09" w:rsidRDefault="00496502" w:rsidP="00496502">
      <w:pPr>
        <w:pStyle w:val="Default"/>
        <w:rPr>
          <w:rFonts w:ascii="Times New Roman" w:hAnsi="Times New Roman" w:cs="Times New Roman"/>
          <w:b/>
          <w:color w:val="auto"/>
        </w:rPr>
      </w:pPr>
    </w:p>
    <w:p w14:paraId="3D6992AF" w14:textId="144D5CEC" w:rsidR="00496502" w:rsidRPr="00CA7A09" w:rsidRDefault="00847995" w:rsidP="00496502">
      <w:pPr>
        <w:pStyle w:val="Default"/>
        <w:rPr>
          <w:rFonts w:ascii="Times New Roman" w:hAnsi="Times New Roman" w:cs="Times New Roman"/>
          <w:b/>
          <w:color w:val="auto"/>
        </w:rPr>
      </w:pPr>
      <w:r w:rsidRPr="00CA7A09">
        <w:rPr>
          <w:rFonts w:ascii="Times New Roman" w:hAnsi="Times New Roman" w:cs="Times New Roman"/>
          <w:b/>
          <w:color w:val="auto"/>
        </w:rPr>
        <w:t>E</w:t>
      </w:r>
      <w:r w:rsidR="00496502" w:rsidRPr="00CA7A09">
        <w:rPr>
          <w:rFonts w:ascii="Times New Roman" w:hAnsi="Times New Roman" w:cs="Times New Roman"/>
          <w:b/>
          <w:color w:val="auto"/>
        </w:rPr>
        <w:t>xperience on the following fields</w:t>
      </w:r>
      <w:r w:rsidRPr="00CA7A09">
        <w:rPr>
          <w:rFonts w:ascii="Times New Roman" w:hAnsi="Times New Roman" w:cs="Times New Roman"/>
          <w:b/>
          <w:color w:val="auto"/>
        </w:rPr>
        <w:t xml:space="preserve"> will be added advantage,</w:t>
      </w:r>
    </w:p>
    <w:p w14:paraId="2FD50D03" w14:textId="77777777" w:rsidR="00FB225A" w:rsidRPr="00CA7A09" w:rsidRDefault="000C441F"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Documentation and Reporting </w:t>
      </w:r>
    </w:p>
    <w:p w14:paraId="34150DFD" w14:textId="1A7ADF68" w:rsidR="000C441F" w:rsidRPr="00CA7A09" w:rsidRDefault="00FB225A"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Conducting training and presentations </w:t>
      </w:r>
      <w:r w:rsidR="000C441F" w:rsidRPr="00CA7A09">
        <w:rPr>
          <w:rFonts w:ascii="Times New Roman" w:hAnsi="Times New Roman" w:cs="Times New Roman"/>
          <w:color w:val="auto"/>
          <w:sz w:val="22"/>
          <w:szCs w:val="22"/>
        </w:rPr>
        <w:t xml:space="preserve"> </w:t>
      </w:r>
    </w:p>
    <w:p w14:paraId="4D8AE727" w14:textId="6DC44AE4" w:rsidR="00496502" w:rsidRPr="00CA7A09" w:rsidRDefault="00BB0B6E"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Video conferencing tools and software</w:t>
      </w:r>
      <w:r w:rsidR="00F27785" w:rsidRPr="00CA7A09">
        <w:rPr>
          <w:rFonts w:ascii="Times New Roman" w:hAnsi="Times New Roman" w:cs="Times New Roman"/>
          <w:color w:val="auto"/>
          <w:sz w:val="22"/>
          <w:szCs w:val="22"/>
        </w:rPr>
        <w:t xml:space="preserve">, Email applications and </w:t>
      </w:r>
      <w:proofErr w:type="spellStart"/>
      <w:r w:rsidR="00C7293B" w:rsidRPr="00CA7A09">
        <w:rPr>
          <w:rFonts w:ascii="Times New Roman" w:hAnsi="Times New Roman" w:cs="Times New Roman"/>
          <w:color w:val="auto"/>
          <w:sz w:val="22"/>
          <w:szCs w:val="22"/>
        </w:rPr>
        <w:t>eGov</w:t>
      </w:r>
      <w:proofErr w:type="spellEnd"/>
      <w:r w:rsidR="00C7293B" w:rsidRPr="00CA7A09">
        <w:rPr>
          <w:rFonts w:ascii="Times New Roman" w:hAnsi="Times New Roman" w:cs="Times New Roman"/>
          <w:color w:val="auto"/>
          <w:sz w:val="22"/>
          <w:szCs w:val="22"/>
        </w:rPr>
        <w:t xml:space="preserve"> services</w:t>
      </w:r>
    </w:p>
    <w:p w14:paraId="453EC905" w14:textId="526D308E" w:rsidR="00496502" w:rsidRPr="00CA7A09" w:rsidRDefault="00496502" w:rsidP="00BF1EAD">
      <w:pPr>
        <w:spacing w:before="100" w:beforeAutospacing="1" w:after="0"/>
        <w:rPr>
          <w:rFonts w:ascii="Times New Roman" w:eastAsia="Times New Roman" w:hAnsi="Times New Roman" w:cs="Times New Roman"/>
          <w:sz w:val="24"/>
          <w:szCs w:val="24"/>
        </w:rPr>
      </w:pPr>
      <w:r w:rsidRPr="00CA7A09">
        <w:rPr>
          <w:rFonts w:ascii="Times New Roman" w:eastAsia="Times New Roman" w:hAnsi="Times New Roman" w:cs="Times New Roman"/>
          <w:b/>
          <w:bCs/>
          <w:sz w:val="24"/>
          <w:szCs w:val="24"/>
        </w:rPr>
        <w:t xml:space="preserve">Contract Arrangements </w:t>
      </w:r>
    </w:p>
    <w:p w14:paraId="502B5894" w14:textId="77777777" w:rsidR="009240E1" w:rsidRPr="009240E1" w:rsidRDefault="009240E1" w:rsidP="009240E1">
      <w:pPr>
        <w:pStyle w:val="Default"/>
        <w:numPr>
          <w:ilvl w:val="0"/>
          <w:numId w:val="4"/>
        </w:numPr>
        <w:spacing w:after="30"/>
        <w:jc w:val="both"/>
        <w:rPr>
          <w:rFonts w:ascii="Times New Roman" w:hAnsi="Times New Roman" w:cs="Times New Roman"/>
          <w:color w:val="auto"/>
          <w:sz w:val="22"/>
          <w:szCs w:val="22"/>
        </w:rPr>
      </w:pPr>
      <w:r w:rsidRPr="009240E1">
        <w:rPr>
          <w:rFonts w:ascii="Times New Roman" w:hAnsi="Times New Roman" w:cs="Times New Roman"/>
          <w:color w:val="auto"/>
          <w:sz w:val="22"/>
          <w:szCs w:val="22"/>
        </w:rPr>
        <w:t xml:space="preserve">The assignment period will be for 12 months </w:t>
      </w:r>
    </w:p>
    <w:p w14:paraId="29F202D4" w14:textId="77777777" w:rsidR="009240E1" w:rsidRPr="009240E1" w:rsidRDefault="009240E1" w:rsidP="009240E1">
      <w:pPr>
        <w:pStyle w:val="Default"/>
        <w:numPr>
          <w:ilvl w:val="0"/>
          <w:numId w:val="4"/>
        </w:numPr>
        <w:spacing w:after="30"/>
        <w:jc w:val="both"/>
        <w:rPr>
          <w:rFonts w:ascii="Times New Roman" w:hAnsi="Times New Roman" w:cs="Times New Roman"/>
          <w:color w:val="auto"/>
          <w:sz w:val="22"/>
          <w:szCs w:val="22"/>
        </w:rPr>
      </w:pPr>
      <w:r w:rsidRPr="009240E1">
        <w:rPr>
          <w:rFonts w:ascii="Times New Roman" w:hAnsi="Times New Roman" w:cs="Times New Roman"/>
          <w:color w:val="auto"/>
          <w:sz w:val="22"/>
          <w:szCs w:val="22"/>
        </w:rPr>
        <w:t xml:space="preserve">Payment will be made on a monthly basis and consultants must submit the relevant defined reports on time to ICTA and get them approved by the ICTA. </w:t>
      </w:r>
    </w:p>
    <w:p w14:paraId="4463496B" w14:textId="2FF1BB63" w:rsidR="009240E1" w:rsidRPr="009240E1" w:rsidRDefault="009240E1" w:rsidP="009240E1">
      <w:pPr>
        <w:pStyle w:val="Default"/>
        <w:numPr>
          <w:ilvl w:val="0"/>
          <w:numId w:val="4"/>
        </w:numPr>
        <w:spacing w:after="30"/>
        <w:jc w:val="both"/>
        <w:rPr>
          <w:rFonts w:ascii="Times New Roman" w:hAnsi="Times New Roman" w:cs="Times New Roman"/>
          <w:color w:val="auto"/>
          <w:sz w:val="22"/>
          <w:szCs w:val="22"/>
        </w:rPr>
      </w:pPr>
      <w:r w:rsidRPr="009240E1">
        <w:rPr>
          <w:rFonts w:ascii="Times New Roman" w:hAnsi="Times New Roman" w:cs="Times New Roman"/>
          <w:color w:val="auto"/>
          <w:sz w:val="22"/>
          <w:szCs w:val="22"/>
        </w:rPr>
        <w:t xml:space="preserve">ICTA will arrange transport for the official travel for the purpose of assignment activities. </w:t>
      </w:r>
    </w:p>
    <w:p w14:paraId="1DF5CF3A" w14:textId="137368D8" w:rsidR="00995025" w:rsidRPr="00CA7A09" w:rsidRDefault="00995025" w:rsidP="009240E1">
      <w:pPr>
        <w:pStyle w:val="ListParagraph"/>
        <w:spacing w:before="100" w:beforeAutospacing="1" w:after="100" w:afterAutospacing="1"/>
        <w:jc w:val="both"/>
        <w:rPr>
          <w:rFonts w:ascii="Times New Roman" w:eastAsia="Times New Roman" w:hAnsi="Times New Roman" w:cs="Times New Roman"/>
          <w:color w:val="000000" w:themeColor="text1"/>
        </w:rPr>
      </w:pPr>
    </w:p>
    <w:sectPr w:rsidR="00995025" w:rsidRPr="00CA7A09" w:rsidSect="00714BDC">
      <w:headerReference w:type="even" r:id="rId11"/>
      <w:headerReference w:type="default" r:id="rId12"/>
      <w:footerReference w:type="even" r:id="rId13"/>
      <w:footerReference w:type="default" r:id="rId14"/>
      <w:headerReference w:type="first" r:id="rId15"/>
      <w:footerReference w:type="first" r:id="rId16"/>
      <w:pgSz w:w="11907" w:h="16839" w:code="9"/>
      <w:pgMar w:top="1080" w:right="1017" w:bottom="27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9F73" w16cex:dateUtc="2021-03-11T18:53:00Z"/>
  <w16cex:commentExtensible w16cex:durableId="23F49FEF" w16cex:dateUtc="2021-03-11T18:55:00Z"/>
  <w16cex:commentExtensible w16cex:durableId="23F49EB0" w16cex:dateUtc="2021-03-11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B39EF7" w16cid:durableId="23F49F73"/>
  <w16cid:commentId w16cid:paraId="365C1647" w16cid:durableId="23F49FEF"/>
  <w16cid:commentId w16cid:paraId="59FB39D7" w16cid:durableId="23F49E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91692" w14:textId="77777777" w:rsidR="00C93729" w:rsidRDefault="00C93729" w:rsidP="00CC37B3">
      <w:pPr>
        <w:spacing w:after="0" w:line="240" w:lineRule="auto"/>
      </w:pPr>
      <w:r>
        <w:separator/>
      </w:r>
    </w:p>
  </w:endnote>
  <w:endnote w:type="continuationSeparator" w:id="0">
    <w:p w14:paraId="7129C5FE" w14:textId="77777777" w:rsidR="00C93729" w:rsidRDefault="00C93729" w:rsidP="00CC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411F" w14:textId="77777777" w:rsidR="003D1871" w:rsidRDefault="003D1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750321"/>
      <w:docPartObj>
        <w:docPartGallery w:val="Page Numbers (Bottom of Page)"/>
        <w:docPartUnique/>
      </w:docPartObj>
    </w:sdtPr>
    <w:sdtEndPr>
      <w:rPr>
        <w:noProof/>
      </w:rPr>
    </w:sdtEndPr>
    <w:sdtContent>
      <w:p w14:paraId="5408C29D" w14:textId="01687523" w:rsidR="00CC37B3" w:rsidRDefault="003502C2">
        <w:pPr>
          <w:pStyle w:val="Footer"/>
          <w:jc w:val="right"/>
        </w:pPr>
        <w:r>
          <w:t xml:space="preserve">Page </w:t>
        </w:r>
        <w:r w:rsidR="00CC37B3">
          <w:fldChar w:fldCharType="begin"/>
        </w:r>
        <w:r w:rsidR="00CC37B3">
          <w:instrText xml:space="preserve"> PAGE   \* MERGEFORMAT </w:instrText>
        </w:r>
        <w:r w:rsidR="00CC37B3">
          <w:fldChar w:fldCharType="separate"/>
        </w:r>
        <w:r w:rsidR="00D84B03">
          <w:rPr>
            <w:noProof/>
          </w:rPr>
          <w:t>1</w:t>
        </w:r>
        <w:r w:rsidR="00CC37B3">
          <w:rPr>
            <w:noProof/>
          </w:rPr>
          <w:fldChar w:fldCharType="end"/>
        </w:r>
        <w:r>
          <w:rPr>
            <w:noProof/>
          </w:rPr>
          <w:t xml:space="preserve"> of 4</w:t>
        </w:r>
      </w:p>
    </w:sdtContent>
  </w:sdt>
  <w:p w14:paraId="573D869E" w14:textId="77777777" w:rsidR="00CC37B3" w:rsidRDefault="00CC3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636E4" w14:textId="77777777" w:rsidR="003D1871" w:rsidRDefault="003D1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D617B" w14:textId="77777777" w:rsidR="00C93729" w:rsidRDefault="00C93729" w:rsidP="00CC37B3">
      <w:pPr>
        <w:spacing w:after="0" w:line="240" w:lineRule="auto"/>
      </w:pPr>
      <w:r>
        <w:separator/>
      </w:r>
    </w:p>
  </w:footnote>
  <w:footnote w:type="continuationSeparator" w:id="0">
    <w:p w14:paraId="242D6C2D" w14:textId="77777777" w:rsidR="00C93729" w:rsidRDefault="00C93729" w:rsidP="00CC3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13B8E" w14:textId="77777777" w:rsidR="003D1871" w:rsidRDefault="003D1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69B99" w14:textId="77777777" w:rsidR="003D1871" w:rsidRDefault="003D18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A3E5" w14:textId="77777777" w:rsidR="003D1871" w:rsidRDefault="003D1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AED"/>
    <w:multiLevelType w:val="multilevel"/>
    <w:tmpl w:val="A79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0077B"/>
    <w:multiLevelType w:val="hybridMultilevel"/>
    <w:tmpl w:val="EFA4E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574B0"/>
    <w:multiLevelType w:val="hybridMultilevel"/>
    <w:tmpl w:val="0F547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36DB4"/>
    <w:multiLevelType w:val="multilevel"/>
    <w:tmpl w:val="CA0C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E58BD"/>
    <w:multiLevelType w:val="multilevel"/>
    <w:tmpl w:val="24CE7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74E5C"/>
    <w:multiLevelType w:val="hybridMultilevel"/>
    <w:tmpl w:val="E638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46887"/>
    <w:multiLevelType w:val="hybridMultilevel"/>
    <w:tmpl w:val="92F6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91959"/>
    <w:multiLevelType w:val="multilevel"/>
    <w:tmpl w:val="ACA81660"/>
    <w:lvl w:ilvl="0">
      <w:start w:val="1"/>
      <w:numFmt w:val="lowerRoman"/>
      <w:lvlText w:val="%1.)"/>
      <w:lvlJc w:val="left"/>
      <w:pPr>
        <w:tabs>
          <w:tab w:val="num" w:pos="2160"/>
        </w:tabs>
        <w:ind w:left="2160" w:hanging="360"/>
      </w:pPr>
      <w:rPr>
        <w:rFonts w:hint="default"/>
        <w:b w:val="0"/>
      </w:rPr>
    </w:lvl>
    <w:lvl w:ilvl="1">
      <w:start w:val="2"/>
      <w:numFmt w:val="none"/>
      <w:lvlText w:val=""/>
      <w:lvlJc w:val="left"/>
      <w:pPr>
        <w:tabs>
          <w:tab w:val="num" w:pos="2592"/>
        </w:tabs>
        <w:ind w:left="2592" w:hanging="432"/>
      </w:pPr>
      <w:rPr>
        <w:rFonts w:hint="default"/>
      </w:rPr>
    </w:lvl>
    <w:lvl w:ilvl="2">
      <w:start w:val="1"/>
      <w:numFmt w:val="none"/>
      <w:lvlText w:val=""/>
      <w:lvlJc w:val="left"/>
      <w:pPr>
        <w:tabs>
          <w:tab w:val="num" w:pos="3240"/>
        </w:tabs>
        <w:ind w:left="3024" w:hanging="504"/>
      </w:pPr>
      <w:rPr>
        <w:rFonts w:hint="default"/>
      </w:rPr>
    </w:lvl>
    <w:lvl w:ilvl="3">
      <w:start w:val="1"/>
      <w:numFmt w:val="decimal"/>
      <w:lvlText w:val="%1.%2.%3.%4."/>
      <w:lvlJc w:val="left"/>
      <w:pPr>
        <w:tabs>
          <w:tab w:val="num" w:pos="3960"/>
        </w:tabs>
        <w:ind w:left="3528" w:hanging="648"/>
      </w:pPr>
      <w:rPr>
        <w:rFonts w:hint="default"/>
      </w:rPr>
    </w:lvl>
    <w:lvl w:ilvl="4">
      <w:start w:val="1"/>
      <w:numFmt w:val="decimal"/>
      <w:lvlText w:val="%1.%2.%3.%4.%5."/>
      <w:lvlJc w:val="left"/>
      <w:pPr>
        <w:tabs>
          <w:tab w:val="num" w:pos="4320"/>
        </w:tabs>
        <w:ind w:left="4032" w:hanging="792"/>
      </w:pPr>
      <w:rPr>
        <w:rFonts w:hint="default"/>
      </w:rPr>
    </w:lvl>
    <w:lvl w:ilvl="5">
      <w:start w:val="1"/>
      <w:numFmt w:val="decimal"/>
      <w:lvlText w:val="%1.%2.%3.%4.%5.%6."/>
      <w:lvlJc w:val="left"/>
      <w:pPr>
        <w:tabs>
          <w:tab w:val="num" w:pos="5040"/>
        </w:tabs>
        <w:ind w:left="4536" w:hanging="936"/>
      </w:pPr>
      <w:rPr>
        <w:rFonts w:hint="default"/>
      </w:rPr>
    </w:lvl>
    <w:lvl w:ilvl="6">
      <w:start w:val="1"/>
      <w:numFmt w:val="decimal"/>
      <w:lvlText w:val="%1.%2.%3.%4.%5.%6.%7."/>
      <w:lvlJc w:val="left"/>
      <w:pPr>
        <w:tabs>
          <w:tab w:val="num" w:pos="5760"/>
        </w:tabs>
        <w:ind w:left="5040" w:hanging="1080"/>
      </w:pPr>
      <w:rPr>
        <w:rFonts w:hint="default"/>
      </w:rPr>
    </w:lvl>
    <w:lvl w:ilvl="7">
      <w:start w:val="1"/>
      <w:numFmt w:val="decimal"/>
      <w:lvlText w:val="%1.%2.%3.%4.%5.%6.%7.%8."/>
      <w:lvlJc w:val="left"/>
      <w:pPr>
        <w:tabs>
          <w:tab w:val="num" w:pos="6120"/>
        </w:tabs>
        <w:ind w:left="5544" w:hanging="1224"/>
      </w:pPr>
      <w:rPr>
        <w:rFonts w:hint="default"/>
      </w:rPr>
    </w:lvl>
    <w:lvl w:ilvl="8">
      <w:start w:val="1"/>
      <w:numFmt w:val="decimal"/>
      <w:lvlText w:val="%1.%2.%3.%4.%5.%6.%7.%8.%9."/>
      <w:lvlJc w:val="left"/>
      <w:pPr>
        <w:tabs>
          <w:tab w:val="num" w:pos="6840"/>
        </w:tabs>
        <w:ind w:left="6120" w:hanging="1440"/>
      </w:pPr>
      <w:rPr>
        <w:rFonts w:hint="default"/>
      </w:rPr>
    </w:lvl>
  </w:abstractNum>
  <w:abstractNum w:abstractNumId="8" w15:restartNumberingAfterBreak="0">
    <w:nsid w:val="7747428A"/>
    <w:multiLevelType w:val="hybridMultilevel"/>
    <w:tmpl w:val="B666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91654A"/>
    <w:multiLevelType w:val="hybridMultilevel"/>
    <w:tmpl w:val="149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42D74"/>
    <w:multiLevelType w:val="hybridMultilevel"/>
    <w:tmpl w:val="A51C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0"/>
  </w:num>
  <w:num w:numId="6">
    <w:abstractNumId w:val="9"/>
  </w:num>
  <w:num w:numId="7">
    <w:abstractNumId w:val="6"/>
  </w:num>
  <w:num w:numId="8">
    <w:abstractNumId w:val="8"/>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E1"/>
    <w:rsid w:val="000069D0"/>
    <w:rsid w:val="000106B6"/>
    <w:rsid w:val="00010CD0"/>
    <w:rsid w:val="00011D50"/>
    <w:rsid w:val="00021F9B"/>
    <w:rsid w:val="00033EE0"/>
    <w:rsid w:val="00036E25"/>
    <w:rsid w:val="000632C8"/>
    <w:rsid w:val="00063D8E"/>
    <w:rsid w:val="00072EC2"/>
    <w:rsid w:val="00076401"/>
    <w:rsid w:val="00094B07"/>
    <w:rsid w:val="00096E7A"/>
    <w:rsid w:val="000A3A0D"/>
    <w:rsid w:val="000C1D02"/>
    <w:rsid w:val="000C441F"/>
    <w:rsid w:val="000D0818"/>
    <w:rsid w:val="000D409C"/>
    <w:rsid w:val="000D41EE"/>
    <w:rsid w:val="000F4B5C"/>
    <w:rsid w:val="00100289"/>
    <w:rsid w:val="00127BD7"/>
    <w:rsid w:val="00134D5F"/>
    <w:rsid w:val="00136D9E"/>
    <w:rsid w:val="001503E1"/>
    <w:rsid w:val="001528C6"/>
    <w:rsid w:val="0015578C"/>
    <w:rsid w:val="001557E2"/>
    <w:rsid w:val="00164119"/>
    <w:rsid w:val="00173F37"/>
    <w:rsid w:val="001A5196"/>
    <w:rsid w:val="001A62D8"/>
    <w:rsid w:val="001B0A0A"/>
    <w:rsid w:val="001C4A9F"/>
    <w:rsid w:val="001D1FB2"/>
    <w:rsid w:val="0023458B"/>
    <w:rsid w:val="00241ABF"/>
    <w:rsid w:val="002459B4"/>
    <w:rsid w:val="002505EE"/>
    <w:rsid w:val="0025397F"/>
    <w:rsid w:val="00256212"/>
    <w:rsid w:val="00257EFB"/>
    <w:rsid w:val="00266C81"/>
    <w:rsid w:val="00285AA0"/>
    <w:rsid w:val="0029128D"/>
    <w:rsid w:val="002954A9"/>
    <w:rsid w:val="002A28B5"/>
    <w:rsid w:val="002A2A86"/>
    <w:rsid w:val="002A7F8A"/>
    <w:rsid w:val="002C029B"/>
    <w:rsid w:val="002C4A4F"/>
    <w:rsid w:val="002C6345"/>
    <w:rsid w:val="002E5994"/>
    <w:rsid w:val="002F11FB"/>
    <w:rsid w:val="002F14E9"/>
    <w:rsid w:val="002F2059"/>
    <w:rsid w:val="002F642E"/>
    <w:rsid w:val="00305773"/>
    <w:rsid w:val="003502C2"/>
    <w:rsid w:val="00361AC9"/>
    <w:rsid w:val="00385370"/>
    <w:rsid w:val="00386CDF"/>
    <w:rsid w:val="003A2925"/>
    <w:rsid w:val="003A7590"/>
    <w:rsid w:val="003D1871"/>
    <w:rsid w:val="003D75FE"/>
    <w:rsid w:val="003F71EA"/>
    <w:rsid w:val="00410B02"/>
    <w:rsid w:val="0044715A"/>
    <w:rsid w:val="00473F03"/>
    <w:rsid w:val="00477AD1"/>
    <w:rsid w:val="00482F05"/>
    <w:rsid w:val="00487C81"/>
    <w:rsid w:val="004905EE"/>
    <w:rsid w:val="00492C50"/>
    <w:rsid w:val="00496502"/>
    <w:rsid w:val="004A0C75"/>
    <w:rsid w:val="004B3511"/>
    <w:rsid w:val="004B389E"/>
    <w:rsid w:val="004C53D1"/>
    <w:rsid w:val="004D596F"/>
    <w:rsid w:val="0050342C"/>
    <w:rsid w:val="00514288"/>
    <w:rsid w:val="005503E5"/>
    <w:rsid w:val="00553F4C"/>
    <w:rsid w:val="00566E7A"/>
    <w:rsid w:val="00567AA3"/>
    <w:rsid w:val="00572400"/>
    <w:rsid w:val="00583E55"/>
    <w:rsid w:val="00583F32"/>
    <w:rsid w:val="00594C0C"/>
    <w:rsid w:val="005A4322"/>
    <w:rsid w:val="005A6440"/>
    <w:rsid w:val="005D4EE6"/>
    <w:rsid w:val="005F2769"/>
    <w:rsid w:val="00600C51"/>
    <w:rsid w:val="00615C45"/>
    <w:rsid w:val="00621373"/>
    <w:rsid w:val="006314DC"/>
    <w:rsid w:val="00632A9F"/>
    <w:rsid w:val="00634C34"/>
    <w:rsid w:val="00653AA4"/>
    <w:rsid w:val="00654B11"/>
    <w:rsid w:val="00662738"/>
    <w:rsid w:val="006743FA"/>
    <w:rsid w:val="00696854"/>
    <w:rsid w:val="006A0342"/>
    <w:rsid w:val="006A5F4D"/>
    <w:rsid w:val="006C0D32"/>
    <w:rsid w:val="006C61E4"/>
    <w:rsid w:val="006C6761"/>
    <w:rsid w:val="006D51F4"/>
    <w:rsid w:val="006F2C71"/>
    <w:rsid w:val="006F65DD"/>
    <w:rsid w:val="00714BDC"/>
    <w:rsid w:val="007312B6"/>
    <w:rsid w:val="00744547"/>
    <w:rsid w:val="00746A30"/>
    <w:rsid w:val="007544F9"/>
    <w:rsid w:val="007771DF"/>
    <w:rsid w:val="00782E9F"/>
    <w:rsid w:val="00783BE8"/>
    <w:rsid w:val="00786EA9"/>
    <w:rsid w:val="007942E3"/>
    <w:rsid w:val="00796775"/>
    <w:rsid w:val="00796D93"/>
    <w:rsid w:val="007D17D7"/>
    <w:rsid w:val="00800E7D"/>
    <w:rsid w:val="00810B65"/>
    <w:rsid w:val="00847995"/>
    <w:rsid w:val="00851962"/>
    <w:rsid w:val="00856747"/>
    <w:rsid w:val="008C62EB"/>
    <w:rsid w:val="008D63DF"/>
    <w:rsid w:val="008D71A6"/>
    <w:rsid w:val="008F4594"/>
    <w:rsid w:val="008F74AC"/>
    <w:rsid w:val="009231C3"/>
    <w:rsid w:val="009240E1"/>
    <w:rsid w:val="0093120C"/>
    <w:rsid w:val="00934DF3"/>
    <w:rsid w:val="0093506C"/>
    <w:rsid w:val="00942982"/>
    <w:rsid w:val="00951227"/>
    <w:rsid w:val="009718EC"/>
    <w:rsid w:val="00984A1B"/>
    <w:rsid w:val="009915A8"/>
    <w:rsid w:val="00995025"/>
    <w:rsid w:val="00997F13"/>
    <w:rsid w:val="009B0BC9"/>
    <w:rsid w:val="009B35EB"/>
    <w:rsid w:val="009B550D"/>
    <w:rsid w:val="009C5200"/>
    <w:rsid w:val="009C6D59"/>
    <w:rsid w:val="009D0E15"/>
    <w:rsid w:val="009D3B28"/>
    <w:rsid w:val="009D7132"/>
    <w:rsid w:val="009E3629"/>
    <w:rsid w:val="009E562B"/>
    <w:rsid w:val="009F16BC"/>
    <w:rsid w:val="00A23EEA"/>
    <w:rsid w:val="00A32D76"/>
    <w:rsid w:val="00A345B8"/>
    <w:rsid w:val="00A42F7E"/>
    <w:rsid w:val="00A51753"/>
    <w:rsid w:val="00A57ADF"/>
    <w:rsid w:val="00A64BCF"/>
    <w:rsid w:val="00A64C25"/>
    <w:rsid w:val="00A67663"/>
    <w:rsid w:val="00A77BC4"/>
    <w:rsid w:val="00A850A4"/>
    <w:rsid w:val="00A853CC"/>
    <w:rsid w:val="00A91D05"/>
    <w:rsid w:val="00AB1009"/>
    <w:rsid w:val="00AB1465"/>
    <w:rsid w:val="00AC0953"/>
    <w:rsid w:val="00AF0B96"/>
    <w:rsid w:val="00B01292"/>
    <w:rsid w:val="00B020D1"/>
    <w:rsid w:val="00B11BFD"/>
    <w:rsid w:val="00B22470"/>
    <w:rsid w:val="00B573A4"/>
    <w:rsid w:val="00B60A86"/>
    <w:rsid w:val="00B759B3"/>
    <w:rsid w:val="00B80819"/>
    <w:rsid w:val="00B9456C"/>
    <w:rsid w:val="00B9614E"/>
    <w:rsid w:val="00BB0B6E"/>
    <w:rsid w:val="00BC3EBB"/>
    <w:rsid w:val="00BD1748"/>
    <w:rsid w:val="00BD3315"/>
    <w:rsid w:val="00BF1EAD"/>
    <w:rsid w:val="00BF4F9B"/>
    <w:rsid w:val="00C00CC0"/>
    <w:rsid w:val="00C00E41"/>
    <w:rsid w:val="00C050B3"/>
    <w:rsid w:val="00C05B65"/>
    <w:rsid w:val="00C06D02"/>
    <w:rsid w:val="00C2593D"/>
    <w:rsid w:val="00C441AE"/>
    <w:rsid w:val="00C668E3"/>
    <w:rsid w:val="00C7293B"/>
    <w:rsid w:val="00C86706"/>
    <w:rsid w:val="00C87B0F"/>
    <w:rsid w:val="00C93729"/>
    <w:rsid w:val="00C95645"/>
    <w:rsid w:val="00CA7A09"/>
    <w:rsid w:val="00CB4A34"/>
    <w:rsid w:val="00CC37B3"/>
    <w:rsid w:val="00CC5235"/>
    <w:rsid w:val="00CD05E4"/>
    <w:rsid w:val="00CD22E0"/>
    <w:rsid w:val="00CF60E5"/>
    <w:rsid w:val="00D0260A"/>
    <w:rsid w:val="00D23CF4"/>
    <w:rsid w:val="00D3447B"/>
    <w:rsid w:val="00D378D2"/>
    <w:rsid w:val="00D413CC"/>
    <w:rsid w:val="00D422C1"/>
    <w:rsid w:val="00D51B44"/>
    <w:rsid w:val="00D64172"/>
    <w:rsid w:val="00D8054D"/>
    <w:rsid w:val="00D84B03"/>
    <w:rsid w:val="00DA1C50"/>
    <w:rsid w:val="00DB03E2"/>
    <w:rsid w:val="00DB5EF1"/>
    <w:rsid w:val="00DC6098"/>
    <w:rsid w:val="00DF1AC2"/>
    <w:rsid w:val="00E04484"/>
    <w:rsid w:val="00E33EC8"/>
    <w:rsid w:val="00E4175B"/>
    <w:rsid w:val="00E5654B"/>
    <w:rsid w:val="00E56613"/>
    <w:rsid w:val="00E924D1"/>
    <w:rsid w:val="00E94CDF"/>
    <w:rsid w:val="00EA6E1B"/>
    <w:rsid w:val="00ED0475"/>
    <w:rsid w:val="00ED2A43"/>
    <w:rsid w:val="00F10535"/>
    <w:rsid w:val="00F16C4C"/>
    <w:rsid w:val="00F27785"/>
    <w:rsid w:val="00F30D15"/>
    <w:rsid w:val="00F42F35"/>
    <w:rsid w:val="00F577F3"/>
    <w:rsid w:val="00F6322B"/>
    <w:rsid w:val="00F73753"/>
    <w:rsid w:val="00F90F3D"/>
    <w:rsid w:val="00FA2AE6"/>
    <w:rsid w:val="00FA4F3D"/>
    <w:rsid w:val="00FB225A"/>
    <w:rsid w:val="00FD2C8A"/>
    <w:rsid w:val="00FF278F"/>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F1262"/>
  <w15:chartTrackingRefBased/>
  <w15:docId w15:val="{14D5814C-B36B-484F-99F7-DA225731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02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References,Title Style 1,Numbered List Paragraph,Bullets,ReferencesCxSpLast,Liste 1,List Paragraph (numbered (a)),heading 6,List Paragraph1,WB List Paragraph,IBL List Paragraph,List Paragraph nowy,본문(내용),LIST OF TABLES.,123 List Paragraph"/>
    <w:basedOn w:val="Normal"/>
    <w:link w:val="ListParagraphChar"/>
    <w:uiPriority w:val="34"/>
    <w:qFormat/>
    <w:rsid w:val="00621373"/>
    <w:pPr>
      <w:ind w:left="720"/>
      <w:contextualSpacing/>
    </w:pPr>
  </w:style>
  <w:style w:type="paragraph" w:styleId="BalloonText">
    <w:name w:val="Balloon Text"/>
    <w:basedOn w:val="Normal"/>
    <w:link w:val="BalloonTextChar"/>
    <w:uiPriority w:val="99"/>
    <w:semiHidden/>
    <w:unhideWhenUsed/>
    <w:rsid w:val="000F4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B5C"/>
    <w:rPr>
      <w:rFonts w:ascii="Segoe UI" w:hAnsi="Segoe UI" w:cs="Segoe UI"/>
      <w:sz w:val="18"/>
      <w:szCs w:val="18"/>
    </w:rPr>
  </w:style>
  <w:style w:type="character" w:styleId="CommentReference">
    <w:name w:val="annotation reference"/>
    <w:basedOn w:val="DefaultParagraphFont"/>
    <w:uiPriority w:val="99"/>
    <w:semiHidden/>
    <w:unhideWhenUsed/>
    <w:rsid w:val="000C441F"/>
    <w:rPr>
      <w:sz w:val="16"/>
      <w:szCs w:val="16"/>
    </w:rPr>
  </w:style>
  <w:style w:type="paragraph" w:styleId="CommentText">
    <w:name w:val="annotation text"/>
    <w:basedOn w:val="Normal"/>
    <w:link w:val="CommentTextChar"/>
    <w:uiPriority w:val="99"/>
    <w:semiHidden/>
    <w:unhideWhenUsed/>
    <w:rsid w:val="000C441F"/>
    <w:pPr>
      <w:spacing w:line="240" w:lineRule="auto"/>
    </w:pPr>
    <w:rPr>
      <w:sz w:val="20"/>
      <w:szCs w:val="20"/>
    </w:rPr>
  </w:style>
  <w:style w:type="character" w:customStyle="1" w:styleId="CommentTextChar">
    <w:name w:val="Comment Text Char"/>
    <w:basedOn w:val="DefaultParagraphFont"/>
    <w:link w:val="CommentText"/>
    <w:uiPriority w:val="99"/>
    <w:semiHidden/>
    <w:rsid w:val="000C441F"/>
    <w:rPr>
      <w:sz w:val="20"/>
      <w:szCs w:val="20"/>
    </w:rPr>
  </w:style>
  <w:style w:type="paragraph" w:styleId="CommentSubject">
    <w:name w:val="annotation subject"/>
    <w:basedOn w:val="CommentText"/>
    <w:next w:val="CommentText"/>
    <w:link w:val="CommentSubjectChar"/>
    <w:uiPriority w:val="99"/>
    <w:semiHidden/>
    <w:unhideWhenUsed/>
    <w:rsid w:val="000C441F"/>
    <w:rPr>
      <w:b/>
      <w:bCs/>
    </w:rPr>
  </w:style>
  <w:style w:type="character" w:customStyle="1" w:styleId="CommentSubjectChar">
    <w:name w:val="Comment Subject Char"/>
    <w:basedOn w:val="CommentTextChar"/>
    <w:link w:val="CommentSubject"/>
    <w:uiPriority w:val="99"/>
    <w:semiHidden/>
    <w:rsid w:val="000C441F"/>
    <w:rPr>
      <w:b/>
      <w:bCs/>
      <w:sz w:val="20"/>
      <w:szCs w:val="20"/>
    </w:rPr>
  </w:style>
  <w:style w:type="paragraph" w:styleId="Revision">
    <w:name w:val="Revision"/>
    <w:hidden/>
    <w:uiPriority w:val="99"/>
    <w:semiHidden/>
    <w:rsid w:val="00021F9B"/>
    <w:pPr>
      <w:spacing w:after="0" w:line="240" w:lineRule="auto"/>
    </w:pPr>
  </w:style>
  <w:style w:type="paragraph" w:styleId="Header">
    <w:name w:val="header"/>
    <w:basedOn w:val="Normal"/>
    <w:link w:val="HeaderChar"/>
    <w:uiPriority w:val="99"/>
    <w:unhideWhenUsed/>
    <w:rsid w:val="00CC3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7B3"/>
  </w:style>
  <w:style w:type="paragraph" w:styleId="Footer">
    <w:name w:val="footer"/>
    <w:basedOn w:val="Normal"/>
    <w:link w:val="FooterChar"/>
    <w:uiPriority w:val="99"/>
    <w:unhideWhenUsed/>
    <w:rsid w:val="00CC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B3"/>
  </w:style>
  <w:style w:type="paragraph" w:customStyle="1" w:styleId="Heading1a">
    <w:name w:val="Heading 1a"/>
    <w:rsid w:val="009E562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References Char,Title Style 1 Char,Numbered List Paragraph Char,Bullets Char,ReferencesCxSpLast Char,Liste 1 Char,List Paragraph (numbered (a)) Char,heading 6 Char,List Paragraph1 Char,WB List Paragraph Char,IBL List Paragraph Char"/>
    <w:basedOn w:val="DefaultParagraphFont"/>
    <w:link w:val="ListParagraph"/>
    <w:uiPriority w:val="34"/>
    <w:qFormat/>
    <w:locked/>
    <w:rsid w:val="00CD22E0"/>
  </w:style>
  <w:style w:type="paragraph" w:styleId="NormalWeb">
    <w:name w:val="Normal (Web)"/>
    <w:basedOn w:val="Normal"/>
    <w:uiPriority w:val="99"/>
    <w:unhideWhenUsed/>
    <w:rsid w:val="00361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1B0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532335">
      <w:bodyDiv w:val="1"/>
      <w:marLeft w:val="0"/>
      <w:marRight w:val="0"/>
      <w:marTop w:val="0"/>
      <w:marBottom w:val="0"/>
      <w:divBdr>
        <w:top w:val="none" w:sz="0" w:space="0" w:color="auto"/>
        <w:left w:val="none" w:sz="0" w:space="0" w:color="auto"/>
        <w:bottom w:val="none" w:sz="0" w:space="0" w:color="auto"/>
        <w:right w:val="none" w:sz="0" w:space="0" w:color="auto"/>
      </w:divBdr>
    </w:div>
    <w:div w:id="1548420533">
      <w:bodyDiv w:val="1"/>
      <w:marLeft w:val="0"/>
      <w:marRight w:val="0"/>
      <w:marTop w:val="0"/>
      <w:marBottom w:val="0"/>
      <w:divBdr>
        <w:top w:val="none" w:sz="0" w:space="0" w:color="auto"/>
        <w:left w:val="none" w:sz="0" w:space="0" w:color="auto"/>
        <w:bottom w:val="none" w:sz="0" w:space="0" w:color="auto"/>
        <w:right w:val="none" w:sz="0" w:space="0" w:color="auto"/>
      </w:divBdr>
    </w:div>
    <w:div w:id="1802727877">
      <w:bodyDiv w:val="1"/>
      <w:marLeft w:val="0"/>
      <w:marRight w:val="0"/>
      <w:marTop w:val="0"/>
      <w:marBottom w:val="0"/>
      <w:divBdr>
        <w:top w:val="none" w:sz="0" w:space="0" w:color="auto"/>
        <w:left w:val="none" w:sz="0" w:space="0" w:color="auto"/>
        <w:bottom w:val="none" w:sz="0" w:space="0" w:color="auto"/>
        <w:right w:val="none" w:sz="0" w:space="0" w:color="auto"/>
      </w:divBdr>
      <w:divsChild>
        <w:div w:id="1406339091">
          <w:marLeft w:val="0"/>
          <w:marRight w:val="0"/>
          <w:marTop w:val="0"/>
          <w:marBottom w:val="0"/>
          <w:divBdr>
            <w:top w:val="none" w:sz="0" w:space="0" w:color="auto"/>
            <w:left w:val="none" w:sz="0" w:space="0" w:color="auto"/>
            <w:bottom w:val="none" w:sz="0" w:space="0" w:color="auto"/>
            <w:right w:val="none" w:sz="0" w:space="0" w:color="auto"/>
          </w:divBdr>
        </w:div>
        <w:div w:id="1324118275">
          <w:marLeft w:val="0"/>
          <w:marRight w:val="0"/>
          <w:marTop w:val="0"/>
          <w:marBottom w:val="0"/>
          <w:divBdr>
            <w:top w:val="none" w:sz="0" w:space="0" w:color="auto"/>
            <w:left w:val="none" w:sz="0" w:space="0" w:color="auto"/>
            <w:bottom w:val="none" w:sz="0" w:space="0" w:color="auto"/>
            <w:right w:val="none" w:sz="0" w:space="0" w:color="auto"/>
          </w:divBdr>
        </w:div>
        <w:div w:id="853230019">
          <w:marLeft w:val="0"/>
          <w:marRight w:val="0"/>
          <w:marTop w:val="0"/>
          <w:marBottom w:val="0"/>
          <w:divBdr>
            <w:top w:val="none" w:sz="0" w:space="0" w:color="auto"/>
            <w:left w:val="none" w:sz="0" w:space="0" w:color="auto"/>
            <w:bottom w:val="none" w:sz="0" w:space="0" w:color="auto"/>
            <w:right w:val="none" w:sz="0" w:space="0" w:color="auto"/>
          </w:divBdr>
        </w:div>
        <w:div w:id="159076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6379e7acf7e02da0271f711c43d5d437">
  <xsd:schema xmlns:xsd="http://www.w3.org/2001/XMLSchema" xmlns:xs="http://www.w3.org/2001/XMLSchema" xmlns:p="http://schemas.microsoft.com/office/2006/metadata/properties" xmlns:ns3="9c83b91e-5ffe-420f-9ed1-9dac5903eaec" xmlns:ns4="60c75bb3-2e3f-4394-b4f4-3e2677e21dfa" targetNamespace="http://schemas.microsoft.com/office/2006/metadata/properties" ma:root="true" ma:fieldsID="52ae7b3c76c79f85fb0ca8bc442deac2" ns3:_="" ns4:_="">
    <xsd:import namespace="9c83b91e-5ffe-420f-9ed1-9dac5903eaec"/>
    <xsd:import namespace="60c75bb3-2e3f-4394-b4f4-3e2677e21d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BC8B-DF53-44E0-91A9-2337F14B7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6F75C8-E66F-4750-AB5C-04CCE054F920}">
  <ds:schemaRefs>
    <ds:schemaRef ds:uri="http://schemas.microsoft.com/sharepoint/v3/contenttype/forms"/>
  </ds:schemaRefs>
</ds:datastoreItem>
</file>

<file path=customXml/itemProps3.xml><?xml version="1.0" encoding="utf-8"?>
<ds:datastoreItem xmlns:ds="http://schemas.openxmlformats.org/officeDocument/2006/customXml" ds:itemID="{0BD5369A-C883-48BB-8441-6CA24B8A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3b91e-5ffe-420f-9ed1-9dac5903eaec"/>
    <ds:schemaRef ds:uri="60c75bb3-2e3f-4394-b4f4-3e2677e21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A169F9-CD62-4845-8B16-63ACF9D2B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1605</Words>
  <Characters>9154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Windows User</cp:lastModifiedBy>
  <cp:revision>5</cp:revision>
  <cp:lastPrinted>2021-03-15T04:26:00Z</cp:lastPrinted>
  <dcterms:created xsi:type="dcterms:W3CDTF">2021-03-15T13:14:00Z</dcterms:created>
  <dcterms:modified xsi:type="dcterms:W3CDTF">2021-03-25T06:34:00Z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